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999" w:rsidRPr="00112D47" w:rsidRDefault="00724999">
      <w:pPr>
        <w:jc w:val="both"/>
        <w:rPr>
          <w:sz w:val="24"/>
          <w:lang w:val="en-IN"/>
        </w:rPr>
      </w:pPr>
    </w:p>
    <w:p w:rsidR="00724999" w:rsidRPr="004D16FA" w:rsidRDefault="00724999" w:rsidP="00724999">
      <w:pPr>
        <w:jc w:val="center"/>
        <w:rPr>
          <w:rFonts w:ascii="Arial" w:hAnsi="Arial" w:cs="Arial"/>
          <w:b/>
          <w:bCs/>
          <w:sz w:val="24"/>
          <w:szCs w:val="24"/>
        </w:rPr>
      </w:pPr>
    </w:p>
    <w:p w:rsidR="00724999" w:rsidRDefault="00724999" w:rsidP="00724999">
      <w:pPr>
        <w:contextualSpacing/>
        <w:jc w:val="center"/>
        <w:rPr>
          <w:rFonts w:ascii="Verdana" w:hAnsi="Verdana" w:cs="Arial"/>
          <w:b/>
          <w:sz w:val="20"/>
          <w:szCs w:val="20"/>
        </w:rPr>
      </w:pPr>
      <w:r w:rsidRPr="004D16FA">
        <w:rPr>
          <w:rFonts w:ascii="Verdana" w:hAnsi="Verdana" w:cs="Arial"/>
          <w:b/>
          <w:sz w:val="20"/>
          <w:szCs w:val="20"/>
        </w:rPr>
        <w:t xml:space="preserve">M.A. Population Studies </w:t>
      </w:r>
    </w:p>
    <w:p w:rsidR="00112D47" w:rsidRPr="004D16FA" w:rsidRDefault="00112D47" w:rsidP="00112D47">
      <w:pPr>
        <w:jc w:val="center"/>
        <w:rPr>
          <w:rFonts w:ascii="Arial" w:hAnsi="Arial" w:cs="Arial"/>
          <w:b/>
        </w:rPr>
      </w:pPr>
      <w:r>
        <w:rPr>
          <w:rFonts w:ascii="Arial" w:hAnsi="Arial" w:cs="Arial"/>
          <w:b/>
        </w:rPr>
        <w:t>First Year :</w:t>
      </w:r>
      <w:r w:rsidRPr="004D16FA">
        <w:rPr>
          <w:rFonts w:ascii="Arial" w:hAnsi="Arial" w:cs="Arial"/>
          <w:b/>
        </w:rPr>
        <w:t>Semester-I</w:t>
      </w:r>
    </w:p>
    <w:tbl>
      <w:tblPr>
        <w:tblpPr w:leftFromText="180" w:rightFromText="180" w:vertAnchor="text" w:horzAnchor="margin" w:tblpXSpec="center" w:tblpY="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39"/>
        <w:gridCol w:w="15"/>
        <w:gridCol w:w="3523"/>
        <w:gridCol w:w="653"/>
        <w:gridCol w:w="436"/>
        <w:gridCol w:w="460"/>
        <w:gridCol w:w="556"/>
        <w:gridCol w:w="688"/>
        <w:gridCol w:w="900"/>
        <w:gridCol w:w="673"/>
      </w:tblGrid>
      <w:tr w:rsidR="00724999" w:rsidRPr="004D16FA" w:rsidTr="005F24A4">
        <w:trPr>
          <w:trHeight w:val="275"/>
        </w:trPr>
        <w:tc>
          <w:tcPr>
            <w:tcW w:w="724" w:type="pct"/>
            <w:vMerge w:val="restart"/>
            <w:tcBorders>
              <w:top w:val="single" w:sz="4" w:space="0" w:color="auto"/>
              <w:left w:val="single" w:sz="4" w:space="0" w:color="auto"/>
              <w:right w:val="single" w:sz="4" w:space="0" w:color="auto"/>
            </w:tcBorders>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ab/>
            </w:r>
          </w:p>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Course Code</w:t>
            </w:r>
          </w:p>
        </w:tc>
        <w:tc>
          <w:tcPr>
            <w:tcW w:w="1914" w:type="pct"/>
            <w:gridSpan w:val="2"/>
            <w:vMerge w:val="restart"/>
            <w:tcBorders>
              <w:top w:val="single" w:sz="4" w:space="0" w:color="auto"/>
              <w:left w:val="single" w:sz="4" w:space="0" w:color="auto"/>
              <w:right w:val="single" w:sz="4" w:space="0" w:color="auto"/>
            </w:tcBorders>
          </w:tcPr>
          <w:p w:rsidR="00724999" w:rsidRPr="004D16FA" w:rsidRDefault="00724999" w:rsidP="00162995">
            <w:pPr>
              <w:pStyle w:val="F3-BodySingle"/>
              <w:spacing w:after="0" w:line="240" w:lineRule="auto"/>
              <w:ind w:left="0" w:firstLine="0"/>
              <w:jc w:val="center"/>
              <w:rPr>
                <w:rFonts w:ascii="Arial" w:hAnsi="Arial" w:cs="Arial"/>
                <w:b/>
                <w:sz w:val="22"/>
                <w:szCs w:val="22"/>
              </w:rPr>
            </w:pPr>
          </w:p>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Course Title</w:t>
            </w:r>
          </w:p>
        </w:tc>
        <w:tc>
          <w:tcPr>
            <w:tcW w:w="837" w:type="pct"/>
            <w:gridSpan w:val="3"/>
            <w:tcBorders>
              <w:top w:val="single" w:sz="4" w:space="0" w:color="auto"/>
              <w:left w:val="single" w:sz="4" w:space="0" w:color="auto"/>
              <w:bottom w:val="single" w:sz="4" w:space="0" w:color="auto"/>
              <w:right w:val="single" w:sz="4" w:space="0" w:color="auto"/>
            </w:tcBorders>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Hours/ Week</w:t>
            </w:r>
          </w:p>
        </w:tc>
        <w:tc>
          <w:tcPr>
            <w:tcW w:w="301" w:type="pct"/>
            <w:vMerge w:val="restart"/>
            <w:tcBorders>
              <w:top w:val="single" w:sz="4" w:space="0" w:color="auto"/>
              <w:left w:val="single" w:sz="4" w:space="0" w:color="auto"/>
              <w:right w:val="single" w:sz="4" w:space="0" w:color="auto"/>
            </w:tcBorders>
            <w:vAlign w:val="center"/>
          </w:tcPr>
          <w:p w:rsidR="00724999" w:rsidRPr="004D16FA" w:rsidRDefault="00724999" w:rsidP="00162995">
            <w:pPr>
              <w:pStyle w:val="F3-BodySingle"/>
              <w:spacing w:after="0" w:line="240" w:lineRule="auto"/>
              <w:ind w:left="0" w:firstLine="0"/>
              <w:jc w:val="center"/>
              <w:rPr>
                <w:rFonts w:ascii="Arial" w:hAnsi="Arial" w:cs="Arial"/>
                <w:b/>
                <w:sz w:val="22"/>
                <w:szCs w:val="22"/>
              </w:rPr>
            </w:pPr>
          </w:p>
          <w:p w:rsidR="00724999" w:rsidRPr="004D16FA" w:rsidRDefault="00724999" w:rsidP="00162995">
            <w:pPr>
              <w:pStyle w:val="F3-BodySingle"/>
              <w:spacing w:after="0" w:line="240" w:lineRule="auto"/>
              <w:ind w:left="0" w:firstLine="0"/>
              <w:jc w:val="center"/>
              <w:rPr>
                <w:rFonts w:ascii="Arial" w:hAnsi="Arial" w:cs="Arial"/>
                <w:b/>
                <w:sz w:val="22"/>
                <w:szCs w:val="22"/>
              </w:rPr>
            </w:pPr>
          </w:p>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w:t>
            </w:r>
          </w:p>
        </w:tc>
        <w:tc>
          <w:tcPr>
            <w:tcW w:w="1223" w:type="pct"/>
            <w:gridSpan w:val="3"/>
            <w:tcBorders>
              <w:top w:val="single" w:sz="4" w:space="0" w:color="auto"/>
              <w:left w:val="single" w:sz="4" w:space="0" w:color="auto"/>
              <w:right w:val="single" w:sz="4" w:space="0" w:color="auto"/>
            </w:tcBorders>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Marks</w:t>
            </w:r>
          </w:p>
        </w:tc>
      </w:tr>
      <w:tr w:rsidR="00724999" w:rsidRPr="004D16FA" w:rsidTr="005F24A4">
        <w:trPr>
          <w:trHeight w:val="275"/>
        </w:trPr>
        <w:tc>
          <w:tcPr>
            <w:tcW w:w="724" w:type="pct"/>
            <w:vMerge/>
            <w:tcBorders>
              <w:left w:val="single" w:sz="4" w:space="0" w:color="auto"/>
              <w:bottom w:val="single" w:sz="4" w:space="0" w:color="auto"/>
              <w:right w:val="single" w:sz="4" w:space="0" w:color="auto"/>
            </w:tcBorders>
          </w:tcPr>
          <w:p w:rsidR="00724999" w:rsidRPr="004D16FA" w:rsidRDefault="00724999" w:rsidP="00162995">
            <w:pPr>
              <w:pStyle w:val="F3-BodySingle"/>
              <w:spacing w:after="0" w:line="240" w:lineRule="auto"/>
              <w:ind w:left="0" w:firstLine="0"/>
              <w:jc w:val="center"/>
              <w:rPr>
                <w:rFonts w:ascii="Arial" w:hAnsi="Arial" w:cs="Arial"/>
                <w:b/>
                <w:sz w:val="22"/>
                <w:szCs w:val="22"/>
              </w:rPr>
            </w:pPr>
          </w:p>
        </w:tc>
        <w:tc>
          <w:tcPr>
            <w:tcW w:w="1914" w:type="pct"/>
            <w:gridSpan w:val="2"/>
            <w:vMerge/>
            <w:tcBorders>
              <w:left w:val="single" w:sz="4" w:space="0" w:color="auto"/>
              <w:bottom w:val="single" w:sz="4" w:space="0" w:color="auto"/>
              <w:right w:val="single" w:sz="4" w:space="0" w:color="auto"/>
            </w:tcBorders>
          </w:tcPr>
          <w:p w:rsidR="00724999" w:rsidRPr="004D16FA" w:rsidRDefault="00724999" w:rsidP="00162995">
            <w:pPr>
              <w:pStyle w:val="F3-BodySingle"/>
              <w:spacing w:after="0" w:line="240" w:lineRule="auto"/>
              <w:ind w:left="0" w:firstLine="0"/>
              <w:jc w:val="center"/>
              <w:rPr>
                <w:rFonts w:ascii="Arial" w:hAnsi="Arial" w:cs="Arial"/>
                <w:b/>
                <w:sz w:val="22"/>
                <w:szCs w:val="22"/>
              </w:rPr>
            </w:pPr>
          </w:p>
        </w:tc>
        <w:tc>
          <w:tcPr>
            <w:tcW w:w="353" w:type="pct"/>
            <w:tcBorders>
              <w:top w:val="single" w:sz="4" w:space="0" w:color="auto"/>
              <w:left w:val="single" w:sz="4" w:space="0" w:color="auto"/>
              <w:bottom w:val="single" w:sz="4" w:space="0" w:color="auto"/>
              <w:right w:val="single" w:sz="4" w:space="0" w:color="auto"/>
            </w:tcBorders>
            <w:vAlign w:val="center"/>
          </w:tcPr>
          <w:p w:rsidR="00724999" w:rsidRPr="004D16FA" w:rsidRDefault="00724999" w:rsidP="00162995">
            <w:pPr>
              <w:pStyle w:val="F3-BodySingle"/>
              <w:spacing w:after="0" w:line="240" w:lineRule="auto"/>
              <w:ind w:left="0" w:firstLine="0"/>
              <w:jc w:val="center"/>
              <w:rPr>
                <w:rFonts w:ascii="Arial" w:hAnsi="Arial" w:cs="Arial"/>
                <w:b/>
                <w:sz w:val="22"/>
                <w:szCs w:val="22"/>
              </w:rPr>
            </w:pPr>
          </w:p>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L</w:t>
            </w:r>
          </w:p>
          <w:p w:rsidR="00724999" w:rsidRPr="004D16FA" w:rsidRDefault="00724999" w:rsidP="00162995">
            <w:pPr>
              <w:pStyle w:val="F3-BodySingle"/>
              <w:spacing w:after="0" w:line="240" w:lineRule="auto"/>
              <w:ind w:left="0" w:firstLine="0"/>
              <w:jc w:val="center"/>
              <w:rPr>
                <w:rFonts w:ascii="Arial" w:hAnsi="Arial" w:cs="Arial"/>
                <w:b/>
                <w:sz w:val="22"/>
                <w:szCs w:val="22"/>
              </w:rPr>
            </w:pPr>
          </w:p>
        </w:tc>
        <w:tc>
          <w:tcPr>
            <w:tcW w:w="236" w:type="pct"/>
            <w:tcBorders>
              <w:left w:val="single" w:sz="4" w:space="0" w:color="auto"/>
              <w:bottom w:val="single" w:sz="4" w:space="0" w:color="auto"/>
              <w:right w:val="single" w:sz="4" w:space="0" w:color="auto"/>
            </w:tcBorders>
            <w:vAlign w:val="center"/>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T</w:t>
            </w:r>
          </w:p>
        </w:tc>
        <w:tc>
          <w:tcPr>
            <w:tcW w:w="249" w:type="pct"/>
            <w:tcBorders>
              <w:left w:val="single" w:sz="4" w:space="0" w:color="auto"/>
              <w:bottom w:val="single" w:sz="4" w:space="0" w:color="auto"/>
              <w:right w:val="single" w:sz="4" w:space="0" w:color="auto"/>
            </w:tcBorders>
            <w:vAlign w:val="center"/>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P</w:t>
            </w:r>
          </w:p>
        </w:tc>
        <w:tc>
          <w:tcPr>
            <w:tcW w:w="301" w:type="pct"/>
            <w:vMerge/>
            <w:tcBorders>
              <w:left w:val="single" w:sz="4" w:space="0" w:color="auto"/>
              <w:bottom w:val="single" w:sz="4" w:space="0" w:color="auto"/>
              <w:right w:val="single" w:sz="4" w:space="0" w:color="auto"/>
            </w:tcBorders>
          </w:tcPr>
          <w:p w:rsidR="00724999" w:rsidRPr="004D16FA" w:rsidRDefault="00724999" w:rsidP="00162995">
            <w:pPr>
              <w:pStyle w:val="F3-BodySingle"/>
              <w:spacing w:after="0" w:line="240" w:lineRule="auto"/>
              <w:ind w:left="0" w:firstLine="0"/>
              <w:jc w:val="center"/>
              <w:rPr>
                <w:rFonts w:ascii="Arial" w:hAnsi="Arial" w:cs="Arial"/>
                <w:b/>
                <w:sz w:val="22"/>
                <w:szCs w:val="22"/>
              </w:rPr>
            </w:pPr>
          </w:p>
        </w:tc>
        <w:tc>
          <w:tcPr>
            <w:tcW w:w="372" w:type="pct"/>
            <w:tcBorders>
              <w:left w:val="single" w:sz="4" w:space="0" w:color="auto"/>
              <w:bottom w:val="single" w:sz="4" w:space="0" w:color="auto"/>
              <w:right w:val="single" w:sz="4" w:space="0" w:color="auto"/>
            </w:tcBorders>
            <w:vAlign w:val="center"/>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CIA</w:t>
            </w:r>
          </w:p>
        </w:tc>
        <w:tc>
          <w:tcPr>
            <w:tcW w:w="487" w:type="pct"/>
            <w:tcBorders>
              <w:left w:val="single" w:sz="4" w:space="0" w:color="auto"/>
              <w:bottom w:val="single" w:sz="4" w:space="0" w:color="auto"/>
              <w:right w:val="single" w:sz="4" w:space="0" w:color="auto"/>
            </w:tcBorders>
            <w:vAlign w:val="center"/>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ESE</w:t>
            </w:r>
          </w:p>
        </w:tc>
        <w:tc>
          <w:tcPr>
            <w:tcW w:w="364" w:type="pct"/>
            <w:tcBorders>
              <w:left w:val="single" w:sz="4" w:space="0" w:color="auto"/>
              <w:bottom w:val="single" w:sz="4" w:space="0" w:color="auto"/>
              <w:right w:val="single" w:sz="4" w:space="0" w:color="auto"/>
            </w:tcBorders>
            <w:vAlign w:val="center"/>
          </w:tcPr>
          <w:p w:rsidR="00724999" w:rsidRPr="004D16FA" w:rsidRDefault="00724999"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Total</w:t>
            </w:r>
          </w:p>
        </w:tc>
      </w:tr>
      <w:tr w:rsidR="00112D47" w:rsidRPr="004D16FA" w:rsidTr="005F24A4">
        <w:trPr>
          <w:trHeight w:val="226"/>
        </w:trPr>
        <w:tc>
          <w:tcPr>
            <w:tcW w:w="732" w:type="pct"/>
            <w:gridSpan w:val="2"/>
            <w:tcBorders>
              <w:top w:val="single" w:sz="4" w:space="0" w:color="auto"/>
              <w:left w:val="single" w:sz="4" w:space="0" w:color="auto"/>
              <w:bottom w:val="single" w:sz="4" w:space="0" w:color="auto"/>
              <w:right w:val="single" w:sz="4" w:space="0" w:color="auto"/>
            </w:tcBorders>
          </w:tcPr>
          <w:p w:rsidR="00112D47" w:rsidRDefault="00112D47" w:rsidP="00112D47">
            <w:pPr>
              <w:spacing w:after="80"/>
              <w:ind w:right="-81"/>
              <w:jc w:val="both"/>
              <w:rPr>
                <w:rFonts w:eastAsia="Arial"/>
                <w:lang w:val="en-IN"/>
              </w:rPr>
            </w:pPr>
            <w:r>
              <w:rPr>
                <w:lang w:val="en-IN"/>
              </w:rPr>
              <w:t xml:space="preserve">Core-I </w:t>
            </w:r>
          </w:p>
        </w:tc>
        <w:tc>
          <w:tcPr>
            <w:tcW w:w="190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bCs/>
                <w:sz w:val="22"/>
                <w:szCs w:val="22"/>
              </w:rPr>
              <w:t xml:space="preserve"> Introduction to Population Studies</w:t>
            </w:r>
          </w:p>
        </w:tc>
        <w:tc>
          <w:tcPr>
            <w:tcW w:w="353" w:type="pct"/>
            <w:tcBorders>
              <w:top w:val="single" w:sz="4" w:space="0" w:color="auto"/>
              <w:left w:val="single" w:sz="4" w:space="0" w:color="auto"/>
              <w:bottom w:val="single" w:sz="4" w:space="0" w:color="auto"/>
              <w:right w:val="single" w:sz="4" w:space="0" w:color="auto"/>
            </w:tcBorders>
          </w:tcPr>
          <w:p w:rsidR="00112D47" w:rsidRDefault="00112D47" w:rsidP="005F24A4">
            <w:pPr>
              <w:spacing w:after="80"/>
              <w:jc w:val="center"/>
              <w:rPr>
                <w:rFonts w:eastAsia="Arial"/>
                <w:lang w:val="en-IN"/>
              </w:rPr>
            </w:pPr>
            <w:r>
              <w:rPr>
                <w:lang w:val="en-IN"/>
              </w:rPr>
              <w:t>7</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49"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01"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center"/>
              <w:rPr>
                <w:rFonts w:eastAsia="Arial"/>
                <w:lang w:val="en-IN"/>
              </w:rPr>
            </w:pPr>
            <w:r>
              <w:rPr>
                <w:lang w:val="en-IN"/>
              </w:rPr>
              <w:t>5</w:t>
            </w:r>
          </w:p>
        </w:tc>
        <w:tc>
          <w:tcPr>
            <w:tcW w:w="37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87"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5F24A4">
        <w:trPr>
          <w:trHeight w:val="226"/>
        </w:trPr>
        <w:tc>
          <w:tcPr>
            <w:tcW w:w="732" w:type="pct"/>
            <w:gridSpan w:val="2"/>
            <w:tcBorders>
              <w:top w:val="single" w:sz="4" w:space="0" w:color="auto"/>
              <w:left w:val="single" w:sz="4" w:space="0" w:color="auto"/>
              <w:bottom w:val="single" w:sz="4" w:space="0" w:color="auto"/>
              <w:right w:val="single" w:sz="4" w:space="0" w:color="auto"/>
            </w:tcBorders>
          </w:tcPr>
          <w:p w:rsidR="00112D47" w:rsidRDefault="00112D47" w:rsidP="00112D47">
            <w:pPr>
              <w:spacing w:after="80"/>
              <w:ind w:right="-81"/>
              <w:jc w:val="both"/>
              <w:rPr>
                <w:rFonts w:eastAsia="Arial"/>
                <w:lang w:val="en-IN"/>
              </w:rPr>
            </w:pPr>
            <w:r>
              <w:rPr>
                <w:lang w:val="en-IN"/>
              </w:rPr>
              <w:t xml:space="preserve">Core-II </w:t>
            </w:r>
          </w:p>
          <w:p w:rsidR="00112D47" w:rsidRDefault="00112D47" w:rsidP="00112D47">
            <w:pPr>
              <w:spacing w:after="80"/>
              <w:ind w:right="-81"/>
              <w:jc w:val="both"/>
              <w:rPr>
                <w:rFonts w:eastAsia="Arial"/>
                <w:lang w:val="en-IN"/>
              </w:rPr>
            </w:pPr>
          </w:p>
        </w:tc>
        <w:tc>
          <w:tcPr>
            <w:tcW w:w="190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sz w:val="22"/>
                <w:szCs w:val="22"/>
              </w:rPr>
              <w:t>Demographic Data Management</w:t>
            </w:r>
          </w:p>
        </w:tc>
        <w:tc>
          <w:tcPr>
            <w:tcW w:w="353" w:type="pct"/>
            <w:tcBorders>
              <w:top w:val="single" w:sz="4" w:space="0" w:color="auto"/>
              <w:left w:val="single" w:sz="4" w:space="0" w:color="auto"/>
              <w:bottom w:val="single" w:sz="4" w:space="0" w:color="auto"/>
              <w:right w:val="single" w:sz="4" w:space="0" w:color="auto"/>
            </w:tcBorders>
          </w:tcPr>
          <w:p w:rsidR="00112D47" w:rsidRDefault="00112D47" w:rsidP="005F24A4">
            <w:pPr>
              <w:spacing w:after="80"/>
              <w:jc w:val="center"/>
              <w:rPr>
                <w:rFonts w:eastAsia="Arial"/>
                <w:lang w:val="en-IN"/>
              </w:rPr>
            </w:pPr>
            <w:r>
              <w:rPr>
                <w:lang w:val="en-IN"/>
              </w:rPr>
              <w:t>7</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49"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01"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center"/>
              <w:rPr>
                <w:rFonts w:eastAsia="Arial"/>
                <w:lang w:val="en-IN"/>
              </w:rPr>
            </w:pPr>
            <w:r>
              <w:rPr>
                <w:lang w:val="en-IN"/>
              </w:rPr>
              <w:t>5</w:t>
            </w:r>
          </w:p>
        </w:tc>
        <w:tc>
          <w:tcPr>
            <w:tcW w:w="37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87"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5F24A4">
        <w:trPr>
          <w:trHeight w:val="226"/>
        </w:trPr>
        <w:tc>
          <w:tcPr>
            <w:tcW w:w="732" w:type="pct"/>
            <w:gridSpan w:val="2"/>
            <w:tcBorders>
              <w:top w:val="single" w:sz="4" w:space="0" w:color="auto"/>
              <w:left w:val="single" w:sz="4" w:space="0" w:color="auto"/>
              <w:bottom w:val="single" w:sz="4" w:space="0" w:color="auto"/>
              <w:right w:val="single" w:sz="4" w:space="0" w:color="auto"/>
            </w:tcBorders>
          </w:tcPr>
          <w:p w:rsidR="00112D47" w:rsidRDefault="00112D47" w:rsidP="00112D47">
            <w:pPr>
              <w:spacing w:after="80"/>
              <w:ind w:right="-81"/>
              <w:jc w:val="both"/>
              <w:rPr>
                <w:rFonts w:eastAsia="Arial"/>
                <w:lang w:val="en-IN"/>
              </w:rPr>
            </w:pPr>
            <w:r>
              <w:rPr>
                <w:lang w:val="en-IN"/>
              </w:rPr>
              <w:t xml:space="preserve">Core – III </w:t>
            </w:r>
          </w:p>
        </w:tc>
        <w:tc>
          <w:tcPr>
            <w:tcW w:w="190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bCs/>
                <w:sz w:val="22"/>
                <w:szCs w:val="22"/>
              </w:rPr>
              <w:t>Mortality and Morbidity</w:t>
            </w:r>
          </w:p>
        </w:tc>
        <w:tc>
          <w:tcPr>
            <w:tcW w:w="353" w:type="pct"/>
            <w:tcBorders>
              <w:top w:val="single" w:sz="4" w:space="0" w:color="auto"/>
              <w:left w:val="single" w:sz="4" w:space="0" w:color="auto"/>
              <w:bottom w:val="single" w:sz="4" w:space="0" w:color="auto"/>
              <w:right w:val="single" w:sz="4" w:space="0" w:color="auto"/>
            </w:tcBorders>
          </w:tcPr>
          <w:p w:rsidR="00112D47" w:rsidRDefault="00112D47" w:rsidP="005F24A4">
            <w:pPr>
              <w:spacing w:after="80"/>
              <w:jc w:val="center"/>
              <w:rPr>
                <w:rFonts w:eastAsia="Arial"/>
                <w:lang w:val="en-IN"/>
              </w:rPr>
            </w:pPr>
            <w:r>
              <w:rPr>
                <w:lang w:val="en-IN"/>
              </w:rPr>
              <w:t>6</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49"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01"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center"/>
              <w:rPr>
                <w:rFonts w:eastAsia="Arial"/>
                <w:lang w:val="en-IN"/>
              </w:rPr>
            </w:pPr>
            <w:r>
              <w:rPr>
                <w:lang w:val="en-IN"/>
              </w:rPr>
              <w:t>4</w:t>
            </w:r>
          </w:p>
        </w:tc>
        <w:tc>
          <w:tcPr>
            <w:tcW w:w="37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87"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5F24A4">
        <w:trPr>
          <w:trHeight w:val="267"/>
        </w:trPr>
        <w:tc>
          <w:tcPr>
            <w:tcW w:w="732" w:type="pct"/>
            <w:gridSpan w:val="2"/>
            <w:tcBorders>
              <w:top w:val="single" w:sz="4" w:space="0" w:color="auto"/>
              <w:left w:val="single" w:sz="4" w:space="0" w:color="auto"/>
              <w:bottom w:val="single" w:sz="4" w:space="0" w:color="auto"/>
              <w:right w:val="single" w:sz="4" w:space="0" w:color="auto"/>
            </w:tcBorders>
          </w:tcPr>
          <w:p w:rsidR="00112D47" w:rsidRDefault="00112D47" w:rsidP="00112D47">
            <w:pPr>
              <w:spacing w:after="80"/>
              <w:ind w:right="-81"/>
              <w:rPr>
                <w:lang w:val="en-IN"/>
              </w:rPr>
            </w:pPr>
            <w:r>
              <w:rPr>
                <w:lang w:val="en-IN"/>
              </w:rPr>
              <w:t>Elective -I</w:t>
            </w:r>
          </w:p>
          <w:p w:rsidR="00112D47" w:rsidRDefault="00112D47" w:rsidP="00112D47">
            <w:pPr>
              <w:spacing w:after="80"/>
              <w:ind w:right="-81"/>
              <w:rPr>
                <w:rFonts w:eastAsia="Arial"/>
                <w:lang w:val="en-IN"/>
              </w:rPr>
            </w:pPr>
            <w:r>
              <w:rPr>
                <w:lang w:val="en-IN"/>
              </w:rPr>
              <w:t xml:space="preserve"> Discipline Centric </w:t>
            </w:r>
          </w:p>
        </w:tc>
        <w:tc>
          <w:tcPr>
            <w:tcW w:w="190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left"/>
              <w:rPr>
                <w:rFonts w:ascii="Arial" w:hAnsi="Arial" w:cs="Arial"/>
                <w:sz w:val="22"/>
                <w:szCs w:val="22"/>
              </w:rPr>
            </w:pPr>
            <w:r w:rsidRPr="004D16FA">
              <w:rPr>
                <w:rFonts w:ascii="Arial" w:hAnsi="Arial" w:cs="Arial"/>
                <w:sz w:val="22"/>
                <w:szCs w:val="22"/>
              </w:rPr>
              <w:t>Fertility and Nuptiality</w:t>
            </w:r>
          </w:p>
        </w:tc>
        <w:tc>
          <w:tcPr>
            <w:tcW w:w="353" w:type="pct"/>
            <w:tcBorders>
              <w:top w:val="single" w:sz="4" w:space="0" w:color="auto"/>
              <w:left w:val="single" w:sz="4" w:space="0" w:color="auto"/>
              <w:bottom w:val="single" w:sz="4" w:space="0" w:color="auto"/>
              <w:right w:val="single" w:sz="4" w:space="0" w:color="auto"/>
            </w:tcBorders>
          </w:tcPr>
          <w:p w:rsidR="00112D47" w:rsidRDefault="00112D47" w:rsidP="005F24A4">
            <w:pPr>
              <w:spacing w:after="80"/>
              <w:jc w:val="center"/>
              <w:rPr>
                <w:rFonts w:eastAsia="Arial"/>
                <w:lang w:val="en-IN"/>
              </w:rPr>
            </w:pPr>
            <w:r>
              <w:rPr>
                <w:lang w:val="en-IN"/>
              </w:rPr>
              <w:t>5</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49"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01"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center"/>
              <w:rPr>
                <w:rFonts w:eastAsia="Arial"/>
                <w:lang w:val="en-IN"/>
              </w:rPr>
            </w:pPr>
            <w:r>
              <w:rPr>
                <w:lang w:val="en-IN"/>
              </w:rPr>
              <w:t>3</w:t>
            </w:r>
          </w:p>
        </w:tc>
        <w:tc>
          <w:tcPr>
            <w:tcW w:w="37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87"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5F24A4">
        <w:trPr>
          <w:trHeight w:val="303"/>
        </w:trPr>
        <w:tc>
          <w:tcPr>
            <w:tcW w:w="732" w:type="pct"/>
            <w:gridSpan w:val="2"/>
            <w:tcBorders>
              <w:top w:val="single" w:sz="4" w:space="0" w:color="auto"/>
              <w:left w:val="single" w:sz="4" w:space="0" w:color="auto"/>
              <w:bottom w:val="single" w:sz="4" w:space="0" w:color="auto"/>
              <w:right w:val="single" w:sz="4" w:space="0" w:color="auto"/>
            </w:tcBorders>
          </w:tcPr>
          <w:p w:rsidR="00112D47" w:rsidRDefault="00112D47" w:rsidP="00112D47">
            <w:pPr>
              <w:ind w:right="-81"/>
              <w:rPr>
                <w:lang w:val="en-IN"/>
              </w:rPr>
            </w:pPr>
            <w:r>
              <w:rPr>
                <w:lang w:val="en-IN"/>
              </w:rPr>
              <w:t>Elective-II</w:t>
            </w:r>
          </w:p>
          <w:p w:rsidR="00112D47" w:rsidRDefault="00112D47" w:rsidP="00112D47">
            <w:pPr>
              <w:ind w:right="-81"/>
              <w:rPr>
                <w:rFonts w:eastAsia="Arial"/>
                <w:lang w:val="en-IN"/>
              </w:rPr>
            </w:pPr>
            <w:r>
              <w:rPr>
                <w:lang w:val="en-IN"/>
              </w:rPr>
              <w:t xml:space="preserve"> Generic: </w:t>
            </w:r>
          </w:p>
        </w:tc>
        <w:tc>
          <w:tcPr>
            <w:tcW w:w="1906" w:type="pct"/>
            <w:tcBorders>
              <w:top w:val="single" w:sz="4" w:space="0" w:color="auto"/>
              <w:left w:val="single" w:sz="4" w:space="0" w:color="auto"/>
              <w:bottom w:val="single" w:sz="4" w:space="0" w:color="auto"/>
              <w:right w:val="single" w:sz="4" w:space="0" w:color="auto"/>
            </w:tcBorders>
          </w:tcPr>
          <w:p w:rsidR="00112D47" w:rsidRPr="004D16FA" w:rsidRDefault="00112D47" w:rsidP="00112D47">
            <w:pPr>
              <w:pStyle w:val="F3-BodySingle"/>
              <w:spacing w:after="0" w:line="240" w:lineRule="auto"/>
              <w:ind w:left="0" w:firstLine="0"/>
              <w:rPr>
                <w:rFonts w:ascii="Arial" w:hAnsi="Arial" w:cs="Arial"/>
                <w:sz w:val="22"/>
                <w:szCs w:val="22"/>
              </w:rPr>
            </w:pPr>
            <w:r w:rsidRPr="004D16FA">
              <w:rPr>
                <w:rFonts w:ascii="Arial" w:hAnsi="Arial" w:cs="Arial"/>
                <w:sz w:val="22"/>
                <w:szCs w:val="22"/>
              </w:rPr>
              <w:t>Population Dynamics</w:t>
            </w:r>
          </w:p>
        </w:tc>
        <w:tc>
          <w:tcPr>
            <w:tcW w:w="353" w:type="pct"/>
            <w:tcBorders>
              <w:top w:val="single" w:sz="4" w:space="0" w:color="auto"/>
              <w:left w:val="single" w:sz="4" w:space="0" w:color="auto"/>
              <w:bottom w:val="single" w:sz="4" w:space="0" w:color="auto"/>
              <w:right w:val="single" w:sz="4" w:space="0" w:color="auto"/>
            </w:tcBorders>
          </w:tcPr>
          <w:p w:rsidR="00112D47" w:rsidRDefault="00112D47" w:rsidP="005F24A4">
            <w:pPr>
              <w:jc w:val="center"/>
              <w:rPr>
                <w:rFonts w:eastAsia="Arial"/>
                <w:lang w:val="en-IN"/>
              </w:rPr>
            </w:pPr>
            <w:r>
              <w:rPr>
                <w:lang w:val="en-IN"/>
              </w:rPr>
              <w:t>5</w:t>
            </w:r>
          </w:p>
          <w:p w:rsidR="00112D47" w:rsidRPr="0067199E" w:rsidRDefault="00112D47" w:rsidP="005F24A4">
            <w:pPr>
              <w:jc w:val="center"/>
              <w:rPr>
                <w:rFonts w:eastAsia="Arial"/>
                <w:lang w:val="en-IN"/>
              </w:rPr>
            </w:pP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49"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01" w:type="pct"/>
            <w:tcBorders>
              <w:top w:val="single" w:sz="4" w:space="0" w:color="auto"/>
              <w:left w:val="single" w:sz="4" w:space="0" w:color="auto"/>
              <w:bottom w:val="single" w:sz="4" w:space="0" w:color="auto"/>
              <w:right w:val="single" w:sz="4" w:space="0" w:color="auto"/>
            </w:tcBorders>
          </w:tcPr>
          <w:p w:rsidR="00112D47" w:rsidRDefault="00112D47" w:rsidP="00112D47">
            <w:pPr>
              <w:jc w:val="center"/>
              <w:rPr>
                <w:rFonts w:eastAsia="Arial"/>
                <w:lang w:val="en-IN"/>
              </w:rPr>
            </w:pPr>
            <w:r>
              <w:rPr>
                <w:lang w:val="en-IN"/>
              </w:rPr>
              <w:t>3</w:t>
            </w:r>
          </w:p>
        </w:tc>
        <w:tc>
          <w:tcPr>
            <w:tcW w:w="37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87"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5F24A4">
        <w:trPr>
          <w:trHeight w:val="303"/>
        </w:trPr>
        <w:tc>
          <w:tcPr>
            <w:tcW w:w="732" w:type="pct"/>
            <w:gridSpan w:val="2"/>
            <w:tcBorders>
              <w:top w:val="single" w:sz="4" w:space="0" w:color="auto"/>
              <w:left w:val="single" w:sz="4" w:space="0" w:color="auto"/>
              <w:bottom w:val="single" w:sz="4" w:space="0" w:color="auto"/>
              <w:right w:val="single" w:sz="4" w:space="0" w:color="auto"/>
            </w:tcBorders>
          </w:tcPr>
          <w:p w:rsidR="00112D47" w:rsidRDefault="00112D47" w:rsidP="00112D47">
            <w:pPr>
              <w:ind w:right="-81"/>
              <w:rPr>
                <w:lang w:val="en-IN"/>
              </w:rPr>
            </w:pPr>
          </w:p>
        </w:tc>
        <w:tc>
          <w:tcPr>
            <w:tcW w:w="1906" w:type="pct"/>
            <w:tcBorders>
              <w:top w:val="single" w:sz="4" w:space="0" w:color="auto"/>
              <w:left w:val="single" w:sz="4" w:space="0" w:color="auto"/>
              <w:bottom w:val="single" w:sz="4" w:space="0" w:color="auto"/>
              <w:right w:val="single" w:sz="4" w:space="0" w:color="auto"/>
            </w:tcBorders>
          </w:tcPr>
          <w:p w:rsidR="00112D47" w:rsidRPr="00112D47" w:rsidRDefault="00112D47" w:rsidP="00112D47">
            <w:pPr>
              <w:pStyle w:val="F3-BodySingle"/>
              <w:spacing w:after="0" w:line="240" w:lineRule="auto"/>
              <w:ind w:left="0" w:firstLine="0"/>
              <w:rPr>
                <w:rFonts w:ascii="Arial" w:hAnsi="Arial" w:cs="Arial"/>
                <w:b/>
                <w:sz w:val="22"/>
                <w:szCs w:val="22"/>
              </w:rPr>
            </w:pPr>
          </w:p>
        </w:tc>
        <w:tc>
          <w:tcPr>
            <w:tcW w:w="353" w:type="pct"/>
            <w:tcBorders>
              <w:top w:val="single" w:sz="4" w:space="0" w:color="auto"/>
              <w:left w:val="single" w:sz="4" w:space="0" w:color="auto"/>
              <w:bottom w:val="single" w:sz="4" w:space="0" w:color="auto"/>
              <w:right w:val="single" w:sz="4" w:space="0" w:color="auto"/>
            </w:tcBorders>
          </w:tcPr>
          <w:p w:rsidR="00112D47" w:rsidRPr="00112D47" w:rsidRDefault="00112D47" w:rsidP="005F24A4">
            <w:pPr>
              <w:pStyle w:val="F3-BodySingle"/>
              <w:spacing w:after="0" w:line="240" w:lineRule="auto"/>
              <w:ind w:left="0" w:firstLine="0"/>
              <w:jc w:val="center"/>
              <w:rPr>
                <w:rFonts w:ascii="Arial" w:hAnsi="Arial" w:cs="Arial"/>
                <w:b/>
                <w:sz w:val="22"/>
                <w:szCs w:val="22"/>
              </w:rPr>
            </w:pPr>
            <w:r w:rsidRPr="00112D47">
              <w:rPr>
                <w:rFonts w:ascii="Arial" w:hAnsi="Arial" w:cs="Arial"/>
                <w:b/>
                <w:sz w:val="22"/>
                <w:szCs w:val="22"/>
              </w:rPr>
              <w:t>30</w:t>
            </w:r>
          </w:p>
        </w:tc>
        <w:tc>
          <w:tcPr>
            <w:tcW w:w="236" w:type="pct"/>
            <w:tcBorders>
              <w:top w:val="single" w:sz="4" w:space="0" w:color="auto"/>
              <w:left w:val="single" w:sz="4" w:space="0" w:color="auto"/>
              <w:bottom w:val="single" w:sz="4" w:space="0" w:color="auto"/>
              <w:right w:val="single" w:sz="4" w:space="0" w:color="auto"/>
            </w:tcBorders>
          </w:tcPr>
          <w:p w:rsidR="00112D47" w:rsidRPr="00112D47" w:rsidRDefault="00112D47" w:rsidP="00162995">
            <w:pPr>
              <w:pStyle w:val="F3-BodySingle"/>
              <w:spacing w:after="0" w:line="240" w:lineRule="auto"/>
              <w:ind w:left="0" w:firstLine="0"/>
              <w:jc w:val="center"/>
              <w:rPr>
                <w:rFonts w:ascii="Arial" w:hAnsi="Arial" w:cs="Arial"/>
                <w:b/>
                <w:sz w:val="22"/>
                <w:szCs w:val="22"/>
              </w:rPr>
            </w:pPr>
          </w:p>
        </w:tc>
        <w:tc>
          <w:tcPr>
            <w:tcW w:w="249" w:type="pct"/>
            <w:tcBorders>
              <w:top w:val="single" w:sz="4" w:space="0" w:color="auto"/>
              <w:left w:val="single" w:sz="4" w:space="0" w:color="auto"/>
              <w:bottom w:val="single" w:sz="4" w:space="0" w:color="auto"/>
              <w:right w:val="single" w:sz="4" w:space="0" w:color="auto"/>
            </w:tcBorders>
          </w:tcPr>
          <w:p w:rsidR="00112D47" w:rsidRPr="00112D47" w:rsidRDefault="00112D47" w:rsidP="00162995">
            <w:pPr>
              <w:pStyle w:val="F3-BodySingle"/>
              <w:spacing w:after="0" w:line="240" w:lineRule="auto"/>
              <w:ind w:left="0" w:firstLine="0"/>
              <w:jc w:val="center"/>
              <w:rPr>
                <w:rFonts w:ascii="Arial" w:hAnsi="Arial" w:cs="Arial"/>
                <w:b/>
                <w:sz w:val="22"/>
                <w:szCs w:val="22"/>
              </w:rPr>
            </w:pPr>
          </w:p>
        </w:tc>
        <w:tc>
          <w:tcPr>
            <w:tcW w:w="301" w:type="pct"/>
            <w:tcBorders>
              <w:top w:val="single" w:sz="4" w:space="0" w:color="auto"/>
              <w:left w:val="single" w:sz="4" w:space="0" w:color="auto"/>
              <w:bottom w:val="single" w:sz="4" w:space="0" w:color="auto"/>
              <w:right w:val="single" w:sz="4" w:space="0" w:color="auto"/>
            </w:tcBorders>
          </w:tcPr>
          <w:p w:rsidR="00112D47" w:rsidRPr="00112D47" w:rsidRDefault="00112D47" w:rsidP="00162995">
            <w:pPr>
              <w:pStyle w:val="F3-BodySingle"/>
              <w:spacing w:after="0" w:line="240" w:lineRule="auto"/>
              <w:ind w:left="0" w:firstLine="0"/>
              <w:jc w:val="center"/>
              <w:rPr>
                <w:rFonts w:ascii="Arial" w:hAnsi="Arial" w:cs="Arial"/>
                <w:b/>
                <w:sz w:val="22"/>
                <w:szCs w:val="22"/>
              </w:rPr>
            </w:pPr>
            <w:r w:rsidRPr="00112D47">
              <w:rPr>
                <w:rFonts w:ascii="Arial" w:hAnsi="Arial" w:cs="Arial"/>
                <w:b/>
                <w:sz w:val="22"/>
                <w:szCs w:val="22"/>
              </w:rPr>
              <w:t>20</w:t>
            </w:r>
          </w:p>
        </w:tc>
        <w:tc>
          <w:tcPr>
            <w:tcW w:w="37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487"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6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r>
    </w:tbl>
    <w:p w:rsidR="004D16FA" w:rsidRPr="004D16FA" w:rsidRDefault="004D16FA" w:rsidP="004D16FA">
      <w:pPr>
        <w:jc w:val="center"/>
        <w:rPr>
          <w:rFonts w:ascii="Arial" w:hAnsi="Arial" w:cs="Arial"/>
          <w:b/>
        </w:rPr>
      </w:pPr>
    </w:p>
    <w:p w:rsidR="004D16FA" w:rsidRPr="004D16FA" w:rsidRDefault="004D16FA" w:rsidP="004D16FA">
      <w:pPr>
        <w:jc w:val="center"/>
        <w:rPr>
          <w:rFonts w:ascii="Arial" w:hAnsi="Arial" w:cs="Arial"/>
          <w:b/>
        </w:rPr>
      </w:pPr>
      <w:r w:rsidRPr="004D16FA">
        <w:rPr>
          <w:rFonts w:ascii="Arial" w:hAnsi="Arial" w:cs="Arial"/>
          <w:b/>
        </w:rPr>
        <w:t>Semester-II</w:t>
      </w:r>
    </w:p>
    <w:tbl>
      <w:tblPr>
        <w:tblpPr w:leftFromText="180" w:rightFromText="180" w:vertAnchor="text" w:horzAnchor="margin" w:tblpXSpec="center" w:tblpY="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50"/>
        <w:gridCol w:w="3609"/>
        <w:gridCol w:w="568"/>
        <w:gridCol w:w="436"/>
        <w:gridCol w:w="508"/>
        <w:gridCol w:w="508"/>
        <w:gridCol w:w="721"/>
        <w:gridCol w:w="876"/>
        <w:gridCol w:w="667"/>
      </w:tblGrid>
      <w:tr w:rsidR="00112D47" w:rsidRPr="004D16FA" w:rsidTr="00112D47">
        <w:trPr>
          <w:trHeight w:val="226"/>
        </w:trPr>
        <w:tc>
          <w:tcPr>
            <w:tcW w:w="730"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both"/>
              <w:rPr>
                <w:rFonts w:eastAsia="Arial"/>
                <w:lang w:val="en-IN"/>
              </w:rPr>
            </w:pPr>
            <w:r>
              <w:rPr>
                <w:lang w:val="en-IN"/>
              </w:rPr>
              <w:t xml:space="preserve">. Core-IV </w:t>
            </w:r>
          </w:p>
          <w:p w:rsidR="00112D47" w:rsidRDefault="00112D47" w:rsidP="00112D47">
            <w:pPr>
              <w:spacing w:after="80"/>
              <w:jc w:val="both"/>
              <w:rPr>
                <w:rFonts w:eastAsia="Arial"/>
                <w:lang w:val="en-IN"/>
              </w:rPr>
            </w:pPr>
          </w:p>
        </w:tc>
        <w:tc>
          <w:tcPr>
            <w:tcW w:w="195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bCs/>
                <w:sz w:val="22"/>
                <w:szCs w:val="22"/>
              </w:rPr>
              <w:t xml:space="preserve">Population Ecology, Urbanization and Migration </w:t>
            </w:r>
          </w:p>
        </w:tc>
        <w:tc>
          <w:tcPr>
            <w:tcW w:w="307"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both"/>
              <w:rPr>
                <w:rFonts w:eastAsia="Arial"/>
                <w:lang w:val="en-IN"/>
              </w:rPr>
            </w:pPr>
            <w:r>
              <w:rPr>
                <w:lang w:val="en-IN"/>
              </w:rPr>
              <w:t>6</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center"/>
              <w:rPr>
                <w:rFonts w:eastAsia="Arial"/>
                <w:lang w:val="en-IN"/>
              </w:rPr>
            </w:pPr>
            <w:r>
              <w:rPr>
                <w:lang w:val="en-IN"/>
              </w:rPr>
              <w:t>5</w:t>
            </w:r>
          </w:p>
        </w:tc>
        <w:tc>
          <w:tcPr>
            <w:tcW w:w="390"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7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1"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112D47">
        <w:trPr>
          <w:trHeight w:val="226"/>
        </w:trPr>
        <w:tc>
          <w:tcPr>
            <w:tcW w:w="730"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both"/>
              <w:rPr>
                <w:rFonts w:eastAsia="Arial"/>
                <w:lang w:val="en-IN"/>
              </w:rPr>
            </w:pPr>
            <w:r>
              <w:rPr>
                <w:lang w:val="en-IN"/>
              </w:rPr>
              <w:t xml:space="preserve">Core-V </w:t>
            </w:r>
          </w:p>
          <w:p w:rsidR="00112D47" w:rsidRDefault="00112D47" w:rsidP="00112D47">
            <w:pPr>
              <w:spacing w:after="80"/>
              <w:jc w:val="both"/>
              <w:rPr>
                <w:rFonts w:eastAsia="Arial"/>
                <w:lang w:val="en-IN"/>
              </w:rPr>
            </w:pPr>
          </w:p>
        </w:tc>
        <w:tc>
          <w:tcPr>
            <w:tcW w:w="1952"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bCs/>
                <w:sz w:val="22"/>
                <w:szCs w:val="22"/>
              </w:rPr>
              <w:t>Demographic Techniques</w:t>
            </w:r>
          </w:p>
        </w:tc>
        <w:tc>
          <w:tcPr>
            <w:tcW w:w="307"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both"/>
              <w:rPr>
                <w:rFonts w:eastAsia="Arial"/>
                <w:lang w:val="en-IN"/>
              </w:rPr>
            </w:pPr>
            <w:r>
              <w:rPr>
                <w:lang w:val="en-IN"/>
              </w:rPr>
              <w:t>6</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center"/>
              <w:rPr>
                <w:rFonts w:eastAsia="Arial"/>
                <w:lang w:val="en-IN"/>
              </w:rPr>
            </w:pPr>
            <w:r>
              <w:rPr>
                <w:lang w:val="en-IN"/>
              </w:rPr>
              <w:t>5</w:t>
            </w:r>
          </w:p>
        </w:tc>
        <w:tc>
          <w:tcPr>
            <w:tcW w:w="390"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74"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1"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112D47">
        <w:trPr>
          <w:trHeight w:val="271"/>
        </w:trPr>
        <w:tc>
          <w:tcPr>
            <w:tcW w:w="730"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both"/>
              <w:rPr>
                <w:rFonts w:eastAsia="Arial"/>
                <w:lang w:val="en-IN"/>
              </w:rPr>
            </w:pPr>
            <w:r>
              <w:rPr>
                <w:lang w:val="en-IN"/>
              </w:rPr>
              <w:t>Core – VI</w:t>
            </w:r>
          </w:p>
          <w:p w:rsidR="00112D47" w:rsidRDefault="00112D47" w:rsidP="00112D47">
            <w:pPr>
              <w:spacing w:after="80"/>
              <w:jc w:val="both"/>
              <w:rPr>
                <w:rFonts w:eastAsia="Arial"/>
                <w:lang w:val="en-IN"/>
              </w:rPr>
            </w:pPr>
          </w:p>
        </w:tc>
        <w:tc>
          <w:tcPr>
            <w:tcW w:w="1952"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sz w:val="22"/>
                <w:szCs w:val="22"/>
              </w:rPr>
              <w:t xml:space="preserve">Population Economics </w:t>
            </w:r>
          </w:p>
        </w:tc>
        <w:tc>
          <w:tcPr>
            <w:tcW w:w="307"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both"/>
              <w:rPr>
                <w:rFonts w:eastAsia="Arial"/>
                <w:lang w:val="en-IN"/>
              </w:rPr>
            </w:pPr>
            <w:r>
              <w:rPr>
                <w:lang w:val="en-IN"/>
              </w:rPr>
              <w:t>6</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center"/>
              <w:rPr>
                <w:rFonts w:eastAsia="Arial"/>
                <w:lang w:val="en-IN"/>
              </w:rPr>
            </w:pPr>
            <w:r>
              <w:rPr>
                <w:lang w:val="en-IN"/>
              </w:rPr>
              <w:t>4</w:t>
            </w:r>
          </w:p>
        </w:tc>
        <w:tc>
          <w:tcPr>
            <w:tcW w:w="390"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74"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1"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112D47">
        <w:trPr>
          <w:trHeight w:val="258"/>
        </w:trPr>
        <w:tc>
          <w:tcPr>
            <w:tcW w:w="730"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both"/>
              <w:rPr>
                <w:lang w:val="en-IN"/>
              </w:rPr>
            </w:pPr>
            <w:r>
              <w:rPr>
                <w:lang w:val="en-IN"/>
              </w:rPr>
              <w:t>Elective – III</w:t>
            </w:r>
          </w:p>
          <w:p w:rsidR="00112D47" w:rsidRDefault="00112D47" w:rsidP="00112D47">
            <w:pPr>
              <w:spacing w:after="80"/>
              <w:jc w:val="both"/>
              <w:rPr>
                <w:rFonts w:eastAsia="Arial"/>
                <w:lang w:val="en-IN"/>
              </w:rPr>
            </w:pPr>
            <w:r>
              <w:rPr>
                <w:lang w:val="en-IN"/>
              </w:rPr>
              <w:t xml:space="preserve">Discipline Centric </w:t>
            </w:r>
          </w:p>
        </w:tc>
        <w:tc>
          <w:tcPr>
            <w:tcW w:w="1952"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left"/>
              <w:rPr>
                <w:rFonts w:ascii="Arial" w:hAnsi="Arial" w:cs="Arial"/>
                <w:sz w:val="22"/>
                <w:szCs w:val="22"/>
              </w:rPr>
            </w:pPr>
            <w:r w:rsidRPr="004D16FA">
              <w:rPr>
                <w:rFonts w:ascii="Arial" w:hAnsi="Arial" w:cs="Arial"/>
                <w:bCs/>
                <w:sz w:val="22"/>
                <w:szCs w:val="22"/>
              </w:rPr>
              <w:t xml:space="preserve">Population Sociology </w:t>
            </w:r>
          </w:p>
        </w:tc>
        <w:tc>
          <w:tcPr>
            <w:tcW w:w="307" w:type="pct"/>
            <w:tcBorders>
              <w:top w:val="single" w:sz="4" w:space="0" w:color="auto"/>
              <w:left w:val="single" w:sz="4" w:space="0" w:color="auto"/>
              <w:bottom w:val="single" w:sz="4" w:space="0" w:color="auto"/>
              <w:right w:val="single" w:sz="4" w:space="0" w:color="auto"/>
            </w:tcBorders>
          </w:tcPr>
          <w:p w:rsidR="00112D47" w:rsidRDefault="00112D47" w:rsidP="00112D47">
            <w:pPr>
              <w:spacing w:after="80"/>
              <w:jc w:val="both"/>
              <w:rPr>
                <w:rFonts w:eastAsia="Arial"/>
                <w:lang w:val="en-IN"/>
              </w:rPr>
            </w:pPr>
            <w:r>
              <w:rPr>
                <w:lang w:val="en-IN"/>
              </w:rPr>
              <w:t>4</w:t>
            </w:r>
          </w:p>
        </w:tc>
        <w:tc>
          <w:tcPr>
            <w:tcW w:w="236"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hideMark/>
          </w:tcPr>
          <w:p w:rsidR="00112D47" w:rsidRDefault="00112D47" w:rsidP="00112D47">
            <w:pPr>
              <w:spacing w:after="80"/>
              <w:jc w:val="center"/>
              <w:rPr>
                <w:rFonts w:eastAsia="Arial"/>
                <w:lang w:val="en-IN"/>
              </w:rPr>
            </w:pPr>
            <w:r>
              <w:rPr>
                <w:lang w:val="en-IN"/>
              </w:rPr>
              <w:t>3</w:t>
            </w:r>
          </w:p>
        </w:tc>
        <w:tc>
          <w:tcPr>
            <w:tcW w:w="390"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74"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1" w:type="pct"/>
            <w:tcBorders>
              <w:top w:val="single" w:sz="4" w:space="0" w:color="auto"/>
              <w:left w:val="single" w:sz="4" w:space="0" w:color="auto"/>
              <w:bottom w:val="single" w:sz="4" w:space="0" w:color="auto"/>
              <w:right w:val="single" w:sz="4" w:space="0" w:color="auto"/>
            </w:tcBorders>
            <w:hideMark/>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112D47">
        <w:trPr>
          <w:trHeight w:val="226"/>
        </w:trPr>
        <w:tc>
          <w:tcPr>
            <w:tcW w:w="730" w:type="pct"/>
            <w:tcBorders>
              <w:top w:val="single" w:sz="4" w:space="0" w:color="auto"/>
              <w:left w:val="single" w:sz="4" w:space="0" w:color="auto"/>
              <w:bottom w:val="single" w:sz="4" w:space="0" w:color="auto"/>
              <w:right w:val="single" w:sz="4" w:space="0" w:color="auto"/>
            </w:tcBorders>
          </w:tcPr>
          <w:p w:rsidR="00112D47" w:rsidRDefault="00112D47" w:rsidP="00112D47">
            <w:pPr>
              <w:rPr>
                <w:rFonts w:eastAsia="Arial"/>
                <w:lang w:val="en-IN"/>
              </w:rPr>
            </w:pPr>
            <w:r>
              <w:rPr>
                <w:lang w:val="en-IN"/>
              </w:rPr>
              <w:t xml:space="preserve">Elective -IV Generic: </w:t>
            </w:r>
          </w:p>
        </w:tc>
        <w:tc>
          <w:tcPr>
            <w:tcW w:w="195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sz w:val="22"/>
                <w:szCs w:val="22"/>
              </w:rPr>
              <w:t>Interdepartmental) Population and Health Research</w:t>
            </w:r>
          </w:p>
        </w:tc>
        <w:tc>
          <w:tcPr>
            <w:tcW w:w="307" w:type="pct"/>
            <w:tcBorders>
              <w:top w:val="single" w:sz="4" w:space="0" w:color="auto"/>
              <w:left w:val="single" w:sz="4" w:space="0" w:color="auto"/>
              <w:bottom w:val="single" w:sz="4" w:space="0" w:color="auto"/>
              <w:right w:val="single" w:sz="4" w:space="0" w:color="auto"/>
            </w:tcBorders>
          </w:tcPr>
          <w:p w:rsidR="00112D47" w:rsidRDefault="00112D47" w:rsidP="00112D47">
            <w:pPr>
              <w:rPr>
                <w:rFonts w:eastAsia="Arial"/>
                <w:lang w:val="en-IN"/>
              </w:rPr>
            </w:pPr>
            <w:r>
              <w:rPr>
                <w:lang w:val="en-IN"/>
              </w:rPr>
              <w:t>4</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Default="00112D47" w:rsidP="00112D47">
            <w:pPr>
              <w:jc w:val="center"/>
              <w:rPr>
                <w:rFonts w:eastAsia="Arial"/>
                <w:lang w:val="en-IN"/>
              </w:rPr>
            </w:pPr>
            <w:r>
              <w:rPr>
                <w:lang w:val="en-IN"/>
              </w:rPr>
              <w:t>3</w:t>
            </w:r>
          </w:p>
        </w:tc>
        <w:tc>
          <w:tcPr>
            <w:tcW w:w="390"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7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61"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112D47" w:rsidRPr="004D16FA" w:rsidTr="00112D47">
        <w:trPr>
          <w:trHeight w:val="226"/>
        </w:trPr>
        <w:tc>
          <w:tcPr>
            <w:tcW w:w="730" w:type="pct"/>
            <w:tcBorders>
              <w:top w:val="single" w:sz="4" w:space="0" w:color="auto"/>
              <w:left w:val="single" w:sz="4" w:space="0" w:color="auto"/>
              <w:bottom w:val="single" w:sz="4" w:space="0" w:color="auto"/>
              <w:right w:val="single" w:sz="4" w:space="0" w:color="auto"/>
            </w:tcBorders>
          </w:tcPr>
          <w:p w:rsidR="00112D47" w:rsidRDefault="00112D47" w:rsidP="00112D47">
            <w:pPr>
              <w:rPr>
                <w:lang w:val="en-IN"/>
              </w:rPr>
            </w:pPr>
            <w:r>
              <w:rPr>
                <w:lang w:val="en-IN"/>
              </w:rPr>
              <w:t>NME I</w:t>
            </w:r>
          </w:p>
        </w:tc>
        <w:tc>
          <w:tcPr>
            <w:tcW w:w="195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rPr>
                <w:rFonts w:ascii="Arial" w:hAnsi="Arial" w:cs="Arial"/>
                <w:sz w:val="22"/>
                <w:szCs w:val="22"/>
              </w:rPr>
            </w:pPr>
            <w:r w:rsidRPr="004D16FA">
              <w:rPr>
                <w:rFonts w:ascii="Arial" w:hAnsi="Arial" w:cs="Arial"/>
              </w:rPr>
              <w:t>Constitution of India</w:t>
            </w:r>
          </w:p>
        </w:tc>
        <w:tc>
          <w:tcPr>
            <w:tcW w:w="307" w:type="pct"/>
            <w:tcBorders>
              <w:top w:val="single" w:sz="4" w:space="0" w:color="auto"/>
              <w:left w:val="single" w:sz="4" w:space="0" w:color="auto"/>
              <w:bottom w:val="single" w:sz="4" w:space="0" w:color="auto"/>
              <w:right w:val="single" w:sz="4" w:space="0" w:color="auto"/>
            </w:tcBorders>
          </w:tcPr>
          <w:p w:rsidR="00112D47" w:rsidRDefault="00112D47" w:rsidP="00112D47">
            <w:pPr>
              <w:rPr>
                <w:rFonts w:eastAsia="Arial"/>
                <w:lang w:val="en-IN"/>
              </w:rPr>
            </w:pPr>
            <w:r>
              <w:rPr>
                <w:lang w:val="en-IN"/>
              </w:rPr>
              <w:t>4</w:t>
            </w:r>
          </w:p>
        </w:tc>
        <w:tc>
          <w:tcPr>
            <w:tcW w:w="236"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Default="00112D47" w:rsidP="00112D47">
            <w:pPr>
              <w:jc w:val="center"/>
              <w:rPr>
                <w:rFonts w:eastAsia="Arial"/>
                <w:lang w:val="en-IN"/>
              </w:rPr>
            </w:pPr>
            <w:r>
              <w:rPr>
                <w:lang w:val="en-IN"/>
              </w:rPr>
              <w:t>2</w:t>
            </w:r>
          </w:p>
        </w:tc>
        <w:tc>
          <w:tcPr>
            <w:tcW w:w="390"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47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61"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r>
      <w:tr w:rsidR="00112D47" w:rsidRPr="004D16FA" w:rsidTr="00112D47">
        <w:trPr>
          <w:trHeight w:val="226"/>
        </w:trPr>
        <w:tc>
          <w:tcPr>
            <w:tcW w:w="730" w:type="pct"/>
            <w:tcBorders>
              <w:top w:val="single" w:sz="4" w:space="0" w:color="auto"/>
              <w:left w:val="single" w:sz="4" w:space="0" w:color="auto"/>
              <w:bottom w:val="single" w:sz="4" w:space="0" w:color="auto"/>
              <w:right w:val="single" w:sz="4" w:space="0" w:color="auto"/>
            </w:tcBorders>
          </w:tcPr>
          <w:p w:rsidR="00112D47" w:rsidRDefault="00112D47" w:rsidP="00112D47">
            <w:pPr>
              <w:rPr>
                <w:lang w:val="en-IN"/>
              </w:rPr>
            </w:pPr>
          </w:p>
        </w:tc>
        <w:tc>
          <w:tcPr>
            <w:tcW w:w="1952"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rPr>
                <w:rFonts w:ascii="Arial" w:hAnsi="Arial" w:cs="Arial"/>
                <w:sz w:val="22"/>
                <w:szCs w:val="22"/>
              </w:rPr>
            </w:pPr>
          </w:p>
        </w:tc>
        <w:tc>
          <w:tcPr>
            <w:tcW w:w="307" w:type="pct"/>
            <w:tcBorders>
              <w:top w:val="single" w:sz="4" w:space="0" w:color="auto"/>
              <w:left w:val="single" w:sz="4" w:space="0" w:color="auto"/>
              <w:bottom w:val="single" w:sz="4" w:space="0" w:color="auto"/>
              <w:right w:val="single" w:sz="4" w:space="0" w:color="auto"/>
            </w:tcBorders>
          </w:tcPr>
          <w:p w:rsidR="00112D47" w:rsidRPr="00112D47" w:rsidRDefault="00112D47" w:rsidP="00162995">
            <w:pPr>
              <w:pStyle w:val="F3-BodySingle"/>
              <w:spacing w:after="0" w:line="240" w:lineRule="auto"/>
              <w:ind w:left="0" w:firstLine="0"/>
              <w:jc w:val="center"/>
              <w:rPr>
                <w:rFonts w:ascii="Arial" w:hAnsi="Arial" w:cs="Arial"/>
                <w:b/>
                <w:sz w:val="22"/>
                <w:szCs w:val="22"/>
              </w:rPr>
            </w:pPr>
            <w:r w:rsidRPr="00112D47">
              <w:rPr>
                <w:rFonts w:ascii="Arial" w:hAnsi="Arial" w:cs="Arial"/>
                <w:b/>
                <w:sz w:val="22"/>
                <w:szCs w:val="22"/>
              </w:rPr>
              <w:t>30</w:t>
            </w:r>
          </w:p>
        </w:tc>
        <w:tc>
          <w:tcPr>
            <w:tcW w:w="236" w:type="pct"/>
            <w:tcBorders>
              <w:top w:val="single" w:sz="4" w:space="0" w:color="auto"/>
              <w:left w:val="single" w:sz="4" w:space="0" w:color="auto"/>
              <w:bottom w:val="single" w:sz="4" w:space="0" w:color="auto"/>
              <w:right w:val="single" w:sz="4" w:space="0" w:color="auto"/>
            </w:tcBorders>
          </w:tcPr>
          <w:p w:rsidR="00112D47" w:rsidRPr="00112D47" w:rsidRDefault="00112D47" w:rsidP="00162995">
            <w:pPr>
              <w:pStyle w:val="F3-BodySingle"/>
              <w:spacing w:after="0" w:line="240" w:lineRule="auto"/>
              <w:ind w:left="0" w:firstLine="0"/>
              <w:jc w:val="center"/>
              <w:rPr>
                <w:rFonts w:ascii="Arial" w:hAnsi="Arial" w:cs="Arial"/>
                <w:b/>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112D47" w:rsidRDefault="00112D47" w:rsidP="00162995">
            <w:pPr>
              <w:pStyle w:val="F3-BodySingle"/>
              <w:spacing w:after="0" w:line="240" w:lineRule="auto"/>
              <w:ind w:left="0" w:firstLine="0"/>
              <w:jc w:val="center"/>
              <w:rPr>
                <w:rFonts w:ascii="Arial" w:hAnsi="Arial" w:cs="Arial"/>
                <w:b/>
                <w:sz w:val="22"/>
                <w:szCs w:val="22"/>
              </w:rPr>
            </w:pPr>
          </w:p>
        </w:tc>
        <w:tc>
          <w:tcPr>
            <w:tcW w:w="275" w:type="pct"/>
            <w:tcBorders>
              <w:top w:val="single" w:sz="4" w:space="0" w:color="auto"/>
              <w:left w:val="single" w:sz="4" w:space="0" w:color="auto"/>
              <w:bottom w:val="single" w:sz="4" w:space="0" w:color="auto"/>
              <w:right w:val="single" w:sz="4" w:space="0" w:color="auto"/>
            </w:tcBorders>
          </w:tcPr>
          <w:p w:rsidR="00112D47" w:rsidRPr="00112D47" w:rsidRDefault="00112D47" w:rsidP="00162995">
            <w:pPr>
              <w:pStyle w:val="F3-BodySingle"/>
              <w:spacing w:after="0" w:line="240" w:lineRule="auto"/>
              <w:ind w:left="0" w:firstLine="0"/>
              <w:jc w:val="center"/>
              <w:rPr>
                <w:rFonts w:ascii="Arial" w:hAnsi="Arial" w:cs="Arial"/>
                <w:b/>
                <w:sz w:val="22"/>
                <w:szCs w:val="22"/>
              </w:rPr>
            </w:pPr>
            <w:r w:rsidRPr="00112D47">
              <w:rPr>
                <w:rFonts w:ascii="Arial" w:hAnsi="Arial" w:cs="Arial"/>
                <w:b/>
                <w:sz w:val="22"/>
                <w:szCs w:val="22"/>
              </w:rPr>
              <w:t>22</w:t>
            </w:r>
          </w:p>
        </w:tc>
        <w:tc>
          <w:tcPr>
            <w:tcW w:w="390"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474"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c>
          <w:tcPr>
            <w:tcW w:w="361" w:type="pct"/>
            <w:tcBorders>
              <w:top w:val="single" w:sz="4" w:space="0" w:color="auto"/>
              <w:left w:val="single" w:sz="4" w:space="0" w:color="auto"/>
              <w:bottom w:val="single" w:sz="4" w:space="0" w:color="auto"/>
              <w:right w:val="single" w:sz="4" w:space="0" w:color="auto"/>
            </w:tcBorders>
          </w:tcPr>
          <w:p w:rsidR="00112D47" w:rsidRPr="004D16FA" w:rsidRDefault="00112D47" w:rsidP="00162995">
            <w:pPr>
              <w:pStyle w:val="F3-BodySingle"/>
              <w:spacing w:after="0" w:line="240" w:lineRule="auto"/>
              <w:ind w:left="0" w:firstLine="0"/>
              <w:jc w:val="center"/>
              <w:rPr>
                <w:rFonts w:ascii="Arial" w:hAnsi="Arial" w:cs="Arial"/>
                <w:sz w:val="22"/>
                <w:szCs w:val="22"/>
              </w:rPr>
            </w:pPr>
          </w:p>
        </w:tc>
      </w:tr>
    </w:tbl>
    <w:p w:rsidR="00112D47" w:rsidRDefault="00112D47" w:rsidP="004D16FA">
      <w:pPr>
        <w:jc w:val="center"/>
        <w:rPr>
          <w:rFonts w:ascii="Arial" w:hAnsi="Arial" w:cs="Arial"/>
          <w:b/>
        </w:rPr>
      </w:pPr>
    </w:p>
    <w:p w:rsidR="00112D47" w:rsidRDefault="00112D47">
      <w:pPr>
        <w:rPr>
          <w:rFonts w:ascii="Arial" w:hAnsi="Arial" w:cs="Arial"/>
          <w:b/>
        </w:rPr>
      </w:pPr>
      <w:r>
        <w:rPr>
          <w:rFonts w:ascii="Arial" w:hAnsi="Arial" w:cs="Arial"/>
          <w:b/>
        </w:rPr>
        <w:br w:type="page"/>
      </w:r>
    </w:p>
    <w:p w:rsidR="004D16FA" w:rsidRPr="004D16FA" w:rsidRDefault="004D16FA" w:rsidP="004D16FA">
      <w:pPr>
        <w:jc w:val="center"/>
      </w:pPr>
      <w:r w:rsidRPr="004D16FA">
        <w:rPr>
          <w:rFonts w:ascii="Arial" w:hAnsi="Arial" w:cs="Arial"/>
          <w:b/>
        </w:rPr>
        <w:lastRenderedPageBreak/>
        <w:t>Semester-III</w:t>
      </w:r>
    </w:p>
    <w:tbl>
      <w:tblPr>
        <w:tblpPr w:leftFromText="180" w:rightFromText="180" w:vertAnchor="text" w:horzAnchor="margin" w:tblpXSpec="center" w:tblpY="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58"/>
        <w:gridCol w:w="3299"/>
        <w:gridCol w:w="903"/>
        <w:gridCol w:w="352"/>
        <w:gridCol w:w="829"/>
        <w:gridCol w:w="436"/>
        <w:gridCol w:w="595"/>
        <w:gridCol w:w="729"/>
        <w:gridCol w:w="742"/>
      </w:tblGrid>
      <w:tr w:rsidR="005F24A4" w:rsidRPr="004D16FA" w:rsidTr="005F24A4">
        <w:trPr>
          <w:trHeight w:val="77"/>
        </w:trPr>
        <w:tc>
          <w:tcPr>
            <w:tcW w:w="740" w:type="pct"/>
            <w:vMerge w:val="restart"/>
            <w:tcBorders>
              <w:top w:val="single" w:sz="4" w:space="0" w:color="auto"/>
              <w:left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Course Code</w:t>
            </w:r>
          </w:p>
        </w:tc>
        <w:tc>
          <w:tcPr>
            <w:tcW w:w="1790" w:type="pct"/>
            <w:vMerge w:val="restart"/>
            <w:tcBorders>
              <w:top w:val="single" w:sz="4" w:space="0" w:color="auto"/>
              <w:left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Course Title</w:t>
            </w:r>
          </w:p>
        </w:tc>
        <w:tc>
          <w:tcPr>
            <w:tcW w:w="1348" w:type="pct"/>
            <w:gridSpan w:val="4"/>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b/>
                <w:sz w:val="22"/>
                <w:szCs w:val="22"/>
              </w:rPr>
              <w:t>Hours/ Week</w:t>
            </w:r>
          </w:p>
        </w:tc>
        <w:tc>
          <w:tcPr>
            <w:tcW w:w="1122" w:type="pct"/>
            <w:gridSpan w:val="3"/>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Marks</w:t>
            </w:r>
          </w:p>
        </w:tc>
      </w:tr>
      <w:tr w:rsidR="005F24A4" w:rsidRPr="004D16FA" w:rsidTr="005F24A4">
        <w:trPr>
          <w:trHeight w:val="77"/>
        </w:trPr>
        <w:tc>
          <w:tcPr>
            <w:tcW w:w="740" w:type="pct"/>
            <w:vMerge/>
            <w:tcBorders>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p>
        </w:tc>
        <w:tc>
          <w:tcPr>
            <w:tcW w:w="1790" w:type="pct"/>
            <w:vMerge/>
            <w:tcBorders>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p>
        </w:tc>
        <w:tc>
          <w:tcPr>
            <w:tcW w:w="494" w:type="pct"/>
            <w:tcBorders>
              <w:top w:val="single" w:sz="4" w:space="0" w:color="auto"/>
              <w:left w:val="single" w:sz="4" w:space="0" w:color="auto"/>
              <w:bottom w:val="single" w:sz="4" w:space="0" w:color="auto"/>
              <w:right w:val="single" w:sz="4" w:space="0" w:color="auto"/>
            </w:tcBorders>
            <w:vAlign w:val="center"/>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L</w:t>
            </w:r>
          </w:p>
        </w:tc>
        <w:tc>
          <w:tcPr>
            <w:tcW w:w="196" w:type="pct"/>
            <w:tcBorders>
              <w:top w:val="single" w:sz="4" w:space="0" w:color="auto"/>
              <w:left w:val="single" w:sz="4" w:space="0" w:color="auto"/>
              <w:bottom w:val="single" w:sz="4" w:space="0" w:color="auto"/>
              <w:right w:val="single" w:sz="4" w:space="0" w:color="auto"/>
            </w:tcBorders>
            <w:vAlign w:val="center"/>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T</w:t>
            </w:r>
          </w:p>
        </w:tc>
        <w:tc>
          <w:tcPr>
            <w:tcW w:w="454" w:type="pct"/>
            <w:tcBorders>
              <w:top w:val="single" w:sz="4" w:space="0" w:color="auto"/>
              <w:left w:val="single" w:sz="4" w:space="0" w:color="auto"/>
              <w:bottom w:val="single" w:sz="4" w:space="0" w:color="auto"/>
              <w:right w:val="single" w:sz="4" w:space="0" w:color="auto"/>
            </w:tcBorders>
            <w:vAlign w:val="center"/>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P</w:t>
            </w:r>
          </w:p>
        </w:tc>
        <w:tc>
          <w:tcPr>
            <w:tcW w:w="204"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w:t>
            </w:r>
          </w:p>
        </w:tc>
        <w:tc>
          <w:tcPr>
            <w:tcW w:w="322" w:type="pct"/>
            <w:tcBorders>
              <w:top w:val="single" w:sz="4" w:space="0" w:color="auto"/>
              <w:left w:val="single" w:sz="4" w:space="0" w:color="auto"/>
              <w:bottom w:val="single" w:sz="4" w:space="0" w:color="auto"/>
              <w:right w:val="single" w:sz="4" w:space="0" w:color="auto"/>
            </w:tcBorders>
            <w:vAlign w:val="center"/>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CIA</w:t>
            </w:r>
          </w:p>
        </w:tc>
        <w:tc>
          <w:tcPr>
            <w:tcW w:w="399" w:type="pct"/>
            <w:tcBorders>
              <w:top w:val="single" w:sz="4" w:space="0" w:color="auto"/>
              <w:left w:val="single" w:sz="4" w:space="0" w:color="auto"/>
              <w:bottom w:val="single" w:sz="4" w:space="0" w:color="auto"/>
              <w:right w:val="single" w:sz="4" w:space="0" w:color="auto"/>
            </w:tcBorders>
            <w:vAlign w:val="center"/>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ESE</w:t>
            </w:r>
          </w:p>
        </w:tc>
        <w:tc>
          <w:tcPr>
            <w:tcW w:w="401" w:type="pct"/>
            <w:tcBorders>
              <w:top w:val="single" w:sz="4" w:space="0" w:color="auto"/>
              <w:left w:val="single" w:sz="4" w:space="0" w:color="auto"/>
              <w:bottom w:val="single" w:sz="4" w:space="0" w:color="auto"/>
              <w:right w:val="single" w:sz="4" w:space="0" w:color="auto"/>
            </w:tcBorders>
            <w:vAlign w:val="center"/>
            <w:hideMark/>
          </w:tcPr>
          <w:p w:rsidR="005F24A4" w:rsidRPr="004D16FA" w:rsidRDefault="005F24A4" w:rsidP="005F24A4">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Total</w:t>
            </w:r>
          </w:p>
        </w:tc>
      </w:tr>
      <w:tr w:rsidR="005F24A4" w:rsidRPr="004D16FA" w:rsidTr="005F24A4">
        <w:trPr>
          <w:trHeight w:val="226"/>
        </w:trPr>
        <w:tc>
          <w:tcPr>
            <w:tcW w:w="740" w:type="pct"/>
            <w:tcBorders>
              <w:top w:val="single" w:sz="4" w:space="0" w:color="auto"/>
              <w:left w:val="single" w:sz="4" w:space="0" w:color="auto"/>
              <w:bottom w:val="single" w:sz="4" w:space="0" w:color="auto"/>
              <w:right w:val="single" w:sz="4" w:space="0" w:color="auto"/>
            </w:tcBorders>
            <w:hideMark/>
          </w:tcPr>
          <w:p w:rsidR="005F24A4" w:rsidRDefault="005F24A4" w:rsidP="005F24A4">
            <w:pPr>
              <w:spacing w:after="80"/>
              <w:jc w:val="both"/>
              <w:rPr>
                <w:rFonts w:eastAsia="Arial"/>
                <w:lang w:val="en-IN"/>
              </w:rPr>
            </w:pPr>
            <w:r>
              <w:rPr>
                <w:lang w:val="en-IN"/>
              </w:rPr>
              <w:t xml:space="preserve"> Core-VIII </w:t>
            </w:r>
          </w:p>
        </w:tc>
        <w:tc>
          <w:tcPr>
            <w:tcW w:w="1790"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ind w:left="475" w:hanging="475"/>
              <w:rPr>
                <w:rFonts w:ascii="Arial" w:hAnsi="Arial" w:cs="Arial"/>
              </w:rPr>
            </w:pPr>
            <w:r w:rsidRPr="004D16FA">
              <w:rPr>
                <w:rFonts w:ascii="Arial" w:hAnsi="Arial" w:cs="Arial"/>
              </w:rPr>
              <w:t xml:space="preserve">Research Methodology </w:t>
            </w:r>
          </w:p>
        </w:tc>
        <w:tc>
          <w:tcPr>
            <w:tcW w:w="494" w:type="pct"/>
            <w:tcBorders>
              <w:top w:val="single" w:sz="4" w:space="0" w:color="auto"/>
              <w:left w:val="single" w:sz="4" w:space="0" w:color="auto"/>
              <w:bottom w:val="single" w:sz="4" w:space="0" w:color="auto"/>
              <w:right w:val="single" w:sz="4" w:space="0" w:color="auto"/>
            </w:tcBorders>
            <w:hideMark/>
          </w:tcPr>
          <w:p w:rsidR="005F24A4" w:rsidRDefault="005F24A4" w:rsidP="005F24A4">
            <w:pPr>
              <w:spacing w:after="80"/>
              <w:jc w:val="center"/>
              <w:rPr>
                <w:rFonts w:eastAsia="Arial"/>
                <w:lang w:val="en-IN"/>
              </w:rPr>
            </w:pPr>
            <w:r>
              <w:rPr>
                <w:lang w:val="en-IN"/>
              </w:rPr>
              <w:t>6</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5</w:t>
            </w:r>
          </w:p>
        </w:tc>
        <w:tc>
          <w:tcPr>
            <w:tcW w:w="32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39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401"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71"/>
        </w:trPr>
        <w:tc>
          <w:tcPr>
            <w:tcW w:w="740" w:type="pct"/>
            <w:tcBorders>
              <w:top w:val="single" w:sz="4" w:space="0" w:color="auto"/>
              <w:left w:val="single" w:sz="4" w:space="0" w:color="auto"/>
              <w:bottom w:val="single" w:sz="4" w:space="0" w:color="auto"/>
              <w:right w:val="single" w:sz="4" w:space="0" w:color="auto"/>
            </w:tcBorders>
            <w:hideMark/>
          </w:tcPr>
          <w:p w:rsidR="005F24A4" w:rsidRDefault="005F24A4" w:rsidP="005F24A4">
            <w:pPr>
              <w:spacing w:after="80"/>
              <w:jc w:val="both"/>
              <w:rPr>
                <w:rFonts w:eastAsia="Arial"/>
                <w:lang w:val="en-IN"/>
              </w:rPr>
            </w:pPr>
            <w:r>
              <w:rPr>
                <w:lang w:val="en-IN"/>
              </w:rPr>
              <w:t>Core – IX</w:t>
            </w:r>
          </w:p>
          <w:p w:rsidR="005F24A4" w:rsidRDefault="005F24A4" w:rsidP="005F24A4">
            <w:pPr>
              <w:spacing w:after="80"/>
              <w:jc w:val="both"/>
              <w:rPr>
                <w:rFonts w:eastAsia="Arial"/>
                <w:lang w:val="en-IN"/>
              </w:rPr>
            </w:pPr>
          </w:p>
        </w:tc>
        <w:tc>
          <w:tcPr>
            <w:tcW w:w="1790"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Header"/>
              <w:tabs>
                <w:tab w:val="clear" w:pos="4680"/>
                <w:tab w:val="clear" w:pos="9360"/>
              </w:tabs>
              <w:ind w:left="475" w:hanging="475"/>
              <w:rPr>
                <w:rFonts w:ascii="Arial" w:hAnsi="Arial" w:cs="Arial"/>
                <w:bCs/>
              </w:rPr>
            </w:pPr>
            <w:r w:rsidRPr="004D16FA">
              <w:rPr>
                <w:rFonts w:ascii="Arial" w:hAnsi="Arial" w:cs="Arial"/>
                <w:bCs/>
              </w:rPr>
              <w:t xml:space="preserve">Health, Nutrition, Communication and Population Education </w:t>
            </w:r>
          </w:p>
        </w:tc>
        <w:tc>
          <w:tcPr>
            <w:tcW w:w="494" w:type="pct"/>
            <w:tcBorders>
              <w:top w:val="single" w:sz="4" w:space="0" w:color="auto"/>
              <w:left w:val="single" w:sz="4" w:space="0" w:color="auto"/>
              <w:bottom w:val="single" w:sz="4" w:space="0" w:color="auto"/>
              <w:right w:val="single" w:sz="4" w:space="0" w:color="auto"/>
            </w:tcBorders>
            <w:hideMark/>
          </w:tcPr>
          <w:p w:rsidR="005F24A4" w:rsidRDefault="005F24A4" w:rsidP="005F24A4">
            <w:pPr>
              <w:spacing w:after="80"/>
              <w:jc w:val="center"/>
              <w:rPr>
                <w:rFonts w:eastAsia="Arial"/>
                <w:lang w:val="en-IN"/>
              </w:rPr>
            </w:pPr>
            <w:r>
              <w:rPr>
                <w:lang w:val="en-IN"/>
              </w:rPr>
              <w:t>6</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5</w:t>
            </w:r>
          </w:p>
        </w:tc>
        <w:tc>
          <w:tcPr>
            <w:tcW w:w="32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39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401"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26"/>
        </w:trPr>
        <w:tc>
          <w:tcPr>
            <w:tcW w:w="740" w:type="pct"/>
            <w:tcBorders>
              <w:top w:val="single" w:sz="4" w:space="0" w:color="auto"/>
              <w:left w:val="single" w:sz="4" w:space="0" w:color="auto"/>
              <w:bottom w:val="single" w:sz="4" w:space="0" w:color="auto"/>
              <w:right w:val="single" w:sz="4" w:space="0" w:color="auto"/>
            </w:tcBorders>
            <w:hideMark/>
          </w:tcPr>
          <w:p w:rsidR="005F24A4" w:rsidRDefault="005F24A4" w:rsidP="005F24A4">
            <w:pPr>
              <w:spacing w:after="80"/>
              <w:jc w:val="both"/>
              <w:rPr>
                <w:rFonts w:eastAsia="Arial"/>
                <w:lang w:val="en-IN"/>
              </w:rPr>
            </w:pPr>
            <w:r>
              <w:rPr>
                <w:lang w:val="en-IN"/>
              </w:rPr>
              <w:t xml:space="preserve">Core – X </w:t>
            </w:r>
          </w:p>
          <w:p w:rsidR="005F24A4" w:rsidRDefault="005F24A4" w:rsidP="005F24A4">
            <w:pPr>
              <w:spacing w:after="80"/>
              <w:jc w:val="both"/>
              <w:rPr>
                <w:rFonts w:eastAsia="Arial"/>
                <w:lang w:val="en-IN"/>
              </w:rPr>
            </w:pPr>
          </w:p>
        </w:tc>
        <w:tc>
          <w:tcPr>
            <w:tcW w:w="1790"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ind w:left="475" w:hanging="475"/>
              <w:rPr>
                <w:rFonts w:ascii="Arial" w:hAnsi="Arial" w:cs="Arial"/>
                <w:bCs/>
              </w:rPr>
            </w:pPr>
            <w:r w:rsidRPr="004D16FA">
              <w:rPr>
                <w:rFonts w:ascii="Arial" w:hAnsi="Arial" w:cs="Arial"/>
              </w:rPr>
              <w:t xml:space="preserve">Population and Development Planning </w:t>
            </w:r>
          </w:p>
        </w:tc>
        <w:tc>
          <w:tcPr>
            <w:tcW w:w="494" w:type="pct"/>
            <w:tcBorders>
              <w:top w:val="single" w:sz="4" w:space="0" w:color="auto"/>
              <w:left w:val="single" w:sz="4" w:space="0" w:color="auto"/>
              <w:bottom w:val="single" w:sz="4" w:space="0" w:color="auto"/>
              <w:right w:val="single" w:sz="4" w:space="0" w:color="auto"/>
            </w:tcBorders>
            <w:hideMark/>
          </w:tcPr>
          <w:p w:rsidR="005F24A4" w:rsidRDefault="005F24A4" w:rsidP="005F24A4">
            <w:pPr>
              <w:spacing w:after="80"/>
              <w:jc w:val="center"/>
              <w:rPr>
                <w:rFonts w:eastAsia="Arial"/>
                <w:lang w:val="en-IN"/>
              </w:rPr>
            </w:pPr>
            <w:r>
              <w:rPr>
                <w:lang w:val="en-IN"/>
              </w:rPr>
              <w:t>6</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5</w:t>
            </w:r>
          </w:p>
        </w:tc>
        <w:tc>
          <w:tcPr>
            <w:tcW w:w="32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39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401"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26"/>
        </w:trPr>
        <w:tc>
          <w:tcPr>
            <w:tcW w:w="740" w:type="pct"/>
            <w:tcBorders>
              <w:top w:val="single" w:sz="4" w:space="0" w:color="auto"/>
              <w:left w:val="single" w:sz="4" w:space="0" w:color="auto"/>
              <w:bottom w:val="single" w:sz="4" w:space="0" w:color="auto"/>
              <w:right w:val="single" w:sz="4" w:space="0" w:color="auto"/>
            </w:tcBorders>
          </w:tcPr>
          <w:p w:rsidR="005F24A4" w:rsidRDefault="005F24A4" w:rsidP="005F24A4">
            <w:pPr>
              <w:rPr>
                <w:lang w:val="en-IN"/>
              </w:rPr>
            </w:pPr>
            <w:r>
              <w:rPr>
                <w:lang w:val="en-IN"/>
              </w:rPr>
              <w:t>Elective - V</w:t>
            </w:r>
          </w:p>
          <w:p w:rsidR="005F24A4" w:rsidRDefault="005F24A4" w:rsidP="005F24A4">
            <w:pPr>
              <w:rPr>
                <w:rFonts w:eastAsia="Arial"/>
                <w:lang w:val="en-IN"/>
              </w:rPr>
            </w:pPr>
            <w:r>
              <w:rPr>
                <w:lang w:val="en-IN"/>
              </w:rPr>
              <w:t xml:space="preserve">Discipline Centric </w:t>
            </w:r>
          </w:p>
        </w:tc>
        <w:tc>
          <w:tcPr>
            <w:tcW w:w="1790"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rPr>
                <w:rFonts w:ascii="Arial" w:hAnsi="Arial" w:cs="Arial"/>
                <w:sz w:val="22"/>
                <w:szCs w:val="22"/>
              </w:rPr>
            </w:pPr>
            <w:r w:rsidRPr="004D16FA">
              <w:rPr>
                <w:rFonts w:ascii="Arial" w:hAnsi="Arial" w:cs="Arial"/>
                <w:sz w:val="22"/>
                <w:szCs w:val="22"/>
              </w:rPr>
              <w:t xml:space="preserve"> (Interdepartmental) Health Planning and Policy</w:t>
            </w:r>
          </w:p>
        </w:tc>
        <w:tc>
          <w:tcPr>
            <w:tcW w:w="494" w:type="pct"/>
            <w:tcBorders>
              <w:top w:val="single" w:sz="4" w:space="0" w:color="auto"/>
              <w:left w:val="single" w:sz="4" w:space="0" w:color="auto"/>
              <w:bottom w:val="single" w:sz="4" w:space="0" w:color="auto"/>
              <w:right w:val="single" w:sz="4" w:space="0" w:color="auto"/>
            </w:tcBorders>
          </w:tcPr>
          <w:p w:rsidR="005F24A4" w:rsidRDefault="005F24A4" w:rsidP="005F24A4">
            <w:pPr>
              <w:spacing w:after="80"/>
              <w:jc w:val="center"/>
              <w:rPr>
                <w:rFonts w:eastAsia="Arial"/>
                <w:lang w:val="en-IN"/>
              </w:rPr>
            </w:pPr>
            <w:r>
              <w:rPr>
                <w:lang w:val="en-IN"/>
              </w:rPr>
              <w:t>6</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tcPr>
          <w:p w:rsidR="005F24A4" w:rsidRDefault="005F24A4" w:rsidP="00C850EE">
            <w:pPr>
              <w:spacing w:after="80"/>
              <w:jc w:val="center"/>
              <w:rPr>
                <w:rFonts w:eastAsia="Arial"/>
                <w:lang w:val="en-IN"/>
              </w:rPr>
            </w:pPr>
            <w:r>
              <w:rPr>
                <w:lang w:val="en-IN"/>
              </w:rPr>
              <w:t>4</w:t>
            </w:r>
          </w:p>
        </w:tc>
        <w:tc>
          <w:tcPr>
            <w:tcW w:w="322"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399"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401"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26"/>
        </w:trPr>
        <w:tc>
          <w:tcPr>
            <w:tcW w:w="740" w:type="pct"/>
            <w:tcBorders>
              <w:top w:val="single" w:sz="4" w:space="0" w:color="auto"/>
              <w:left w:val="single" w:sz="4" w:space="0" w:color="auto"/>
              <w:bottom w:val="single" w:sz="4" w:space="0" w:color="auto"/>
              <w:right w:val="single" w:sz="4" w:space="0" w:color="auto"/>
            </w:tcBorders>
          </w:tcPr>
          <w:p w:rsidR="005F24A4" w:rsidRDefault="005F24A4" w:rsidP="005F24A4">
            <w:pPr>
              <w:rPr>
                <w:rFonts w:eastAsia="Arial"/>
                <w:lang w:val="en-IN"/>
              </w:rPr>
            </w:pPr>
            <w:r>
              <w:rPr>
                <w:lang w:val="en-IN"/>
              </w:rPr>
              <w:t>NME II</w:t>
            </w:r>
          </w:p>
        </w:tc>
        <w:tc>
          <w:tcPr>
            <w:tcW w:w="1790"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rPr>
                <w:rFonts w:ascii="Arial" w:hAnsi="Arial" w:cs="Arial"/>
                <w:sz w:val="22"/>
                <w:szCs w:val="22"/>
              </w:rPr>
            </w:pPr>
          </w:p>
        </w:tc>
        <w:tc>
          <w:tcPr>
            <w:tcW w:w="494" w:type="pct"/>
            <w:tcBorders>
              <w:top w:val="single" w:sz="4" w:space="0" w:color="auto"/>
              <w:left w:val="single" w:sz="4" w:space="0" w:color="auto"/>
              <w:bottom w:val="single" w:sz="4" w:space="0" w:color="auto"/>
              <w:right w:val="single" w:sz="4" w:space="0" w:color="auto"/>
            </w:tcBorders>
          </w:tcPr>
          <w:p w:rsidR="005F24A4" w:rsidRDefault="005F24A4" w:rsidP="005F24A4">
            <w:pPr>
              <w:jc w:val="center"/>
              <w:rPr>
                <w:rFonts w:eastAsia="Arial"/>
                <w:lang w:val="en-IN"/>
              </w:rPr>
            </w:pPr>
            <w:r>
              <w:rPr>
                <w:lang w:val="en-IN"/>
              </w:rPr>
              <w:t>3</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tcPr>
          <w:p w:rsidR="005F24A4" w:rsidRDefault="005F24A4" w:rsidP="00C850EE">
            <w:pPr>
              <w:jc w:val="center"/>
              <w:rPr>
                <w:rFonts w:eastAsia="Arial"/>
                <w:lang w:val="en-IN"/>
              </w:rPr>
            </w:pPr>
            <w:r>
              <w:rPr>
                <w:lang w:val="en-IN"/>
              </w:rPr>
              <w:t>3</w:t>
            </w:r>
          </w:p>
        </w:tc>
        <w:tc>
          <w:tcPr>
            <w:tcW w:w="322"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399"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01"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r>
      <w:tr w:rsidR="005F24A4" w:rsidRPr="004D16FA" w:rsidTr="005F24A4">
        <w:trPr>
          <w:trHeight w:val="226"/>
        </w:trPr>
        <w:tc>
          <w:tcPr>
            <w:tcW w:w="740" w:type="pct"/>
            <w:tcBorders>
              <w:top w:val="single" w:sz="4" w:space="0" w:color="auto"/>
              <w:left w:val="single" w:sz="4" w:space="0" w:color="auto"/>
              <w:bottom w:val="single" w:sz="4" w:space="0" w:color="auto"/>
              <w:right w:val="single" w:sz="4" w:space="0" w:color="auto"/>
            </w:tcBorders>
          </w:tcPr>
          <w:p w:rsidR="005F24A4" w:rsidRDefault="005F24A4" w:rsidP="005F24A4">
            <w:pPr>
              <w:rPr>
                <w:rFonts w:eastAsia="Arial"/>
                <w:lang w:val="en-IN"/>
              </w:rPr>
            </w:pPr>
            <w:r>
              <w:rPr>
                <w:lang w:val="en-IN"/>
              </w:rPr>
              <w:t xml:space="preserve"> Internship/ </w:t>
            </w:r>
          </w:p>
        </w:tc>
        <w:tc>
          <w:tcPr>
            <w:tcW w:w="1790"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rPr>
                <w:rFonts w:ascii="Arial" w:hAnsi="Arial" w:cs="Arial"/>
                <w:sz w:val="22"/>
                <w:szCs w:val="22"/>
              </w:rPr>
            </w:pPr>
            <w:r>
              <w:rPr>
                <w:rFonts w:ascii="Times New Roman" w:hAnsi="Times New Roman"/>
                <w:lang w:val="en-IN"/>
              </w:rPr>
              <w:t>Industrial Activity</w:t>
            </w:r>
          </w:p>
        </w:tc>
        <w:tc>
          <w:tcPr>
            <w:tcW w:w="494" w:type="pct"/>
            <w:tcBorders>
              <w:top w:val="single" w:sz="4" w:space="0" w:color="auto"/>
              <w:left w:val="single" w:sz="4" w:space="0" w:color="auto"/>
              <w:bottom w:val="single" w:sz="4" w:space="0" w:color="auto"/>
              <w:right w:val="single" w:sz="4" w:space="0" w:color="auto"/>
            </w:tcBorders>
          </w:tcPr>
          <w:p w:rsidR="005F24A4" w:rsidRDefault="005F24A4" w:rsidP="005F24A4">
            <w:pPr>
              <w:jc w:val="center"/>
              <w:rPr>
                <w:rFonts w:eastAsia="Arial"/>
                <w:lang w:val="en-IN"/>
              </w:rPr>
            </w:pPr>
            <w:r>
              <w:rPr>
                <w:lang w:val="en-IN"/>
              </w:rPr>
              <w:t>3</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tcPr>
          <w:p w:rsidR="005F24A4" w:rsidRDefault="005F24A4" w:rsidP="00C850EE">
            <w:pPr>
              <w:jc w:val="center"/>
              <w:rPr>
                <w:rFonts w:eastAsia="Arial"/>
                <w:lang w:val="en-IN"/>
              </w:rPr>
            </w:pPr>
            <w:r>
              <w:rPr>
                <w:lang w:val="en-IN"/>
              </w:rPr>
              <w:t>2</w:t>
            </w:r>
          </w:p>
        </w:tc>
        <w:tc>
          <w:tcPr>
            <w:tcW w:w="322"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399"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01"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r>
      <w:tr w:rsidR="005F24A4" w:rsidRPr="004D16FA" w:rsidTr="005F24A4">
        <w:trPr>
          <w:trHeight w:val="226"/>
        </w:trPr>
        <w:tc>
          <w:tcPr>
            <w:tcW w:w="740" w:type="pct"/>
            <w:tcBorders>
              <w:top w:val="single" w:sz="4" w:space="0" w:color="auto"/>
              <w:left w:val="single" w:sz="4" w:space="0" w:color="auto"/>
              <w:bottom w:val="single" w:sz="4" w:space="0" w:color="auto"/>
              <w:right w:val="single" w:sz="4" w:space="0" w:color="auto"/>
            </w:tcBorders>
          </w:tcPr>
          <w:p w:rsidR="005F24A4" w:rsidRDefault="005F24A4" w:rsidP="005F24A4">
            <w:pPr>
              <w:rPr>
                <w:lang w:val="en-IN"/>
              </w:rPr>
            </w:pPr>
          </w:p>
        </w:tc>
        <w:tc>
          <w:tcPr>
            <w:tcW w:w="1790"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rPr>
                <w:rFonts w:ascii="Arial" w:hAnsi="Arial" w:cs="Arial"/>
                <w:sz w:val="22"/>
                <w:szCs w:val="22"/>
              </w:rPr>
            </w:pPr>
          </w:p>
        </w:tc>
        <w:tc>
          <w:tcPr>
            <w:tcW w:w="494" w:type="pct"/>
            <w:tcBorders>
              <w:top w:val="single" w:sz="4" w:space="0" w:color="auto"/>
              <w:left w:val="single" w:sz="4" w:space="0" w:color="auto"/>
              <w:bottom w:val="single" w:sz="4" w:space="0" w:color="auto"/>
              <w:right w:val="single" w:sz="4" w:space="0" w:color="auto"/>
            </w:tcBorders>
          </w:tcPr>
          <w:p w:rsidR="005F24A4" w:rsidRDefault="005F24A4" w:rsidP="005F24A4">
            <w:pPr>
              <w:jc w:val="center"/>
              <w:rPr>
                <w:rFonts w:eastAsia="Arial"/>
                <w:lang w:val="en-IN"/>
              </w:rPr>
            </w:pPr>
            <w:r>
              <w:rPr>
                <w:lang w:val="en-IN"/>
              </w:rPr>
              <w:t>-</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tcPr>
          <w:p w:rsidR="005F24A4" w:rsidRDefault="005F24A4" w:rsidP="00C850EE">
            <w:pPr>
              <w:jc w:val="center"/>
              <w:rPr>
                <w:rFonts w:eastAsia="Arial"/>
                <w:lang w:val="en-IN"/>
              </w:rPr>
            </w:pPr>
            <w:r>
              <w:rPr>
                <w:lang w:val="en-IN"/>
              </w:rPr>
              <w:t>2</w:t>
            </w:r>
          </w:p>
        </w:tc>
        <w:tc>
          <w:tcPr>
            <w:tcW w:w="322"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399"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01"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r>
      <w:tr w:rsidR="005F24A4" w:rsidRPr="004D16FA" w:rsidTr="005F24A4">
        <w:trPr>
          <w:trHeight w:val="226"/>
        </w:trPr>
        <w:tc>
          <w:tcPr>
            <w:tcW w:w="740" w:type="pct"/>
            <w:tcBorders>
              <w:top w:val="single" w:sz="4" w:space="0" w:color="auto"/>
              <w:left w:val="single" w:sz="4" w:space="0" w:color="auto"/>
              <w:bottom w:val="single" w:sz="4" w:space="0" w:color="auto"/>
              <w:right w:val="single" w:sz="4" w:space="0" w:color="auto"/>
            </w:tcBorders>
          </w:tcPr>
          <w:p w:rsidR="005F24A4" w:rsidRDefault="005F24A4" w:rsidP="005F24A4">
            <w:pPr>
              <w:rPr>
                <w:lang w:val="en-IN"/>
              </w:rPr>
            </w:pPr>
          </w:p>
        </w:tc>
        <w:tc>
          <w:tcPr>
            <w:tcW w:w="1790"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rPr>
                <w:rFonts w:ascii="Arial" w:hAnsi="Arial" w:cs="Arial"/>
                <w:sz w:val="22"/>
                <w:szCs w:val="22"/>
              </w:rPr>
            </w:pPr>
          </w:p>
        </w:tc>
        <w:tc>
          <w:tcPr>
            <w:tcW w:w="494" w:type="pct"/>
            <w:tcBorders>
              <w:top w:val="single" w:sz="4" w:space="0" w:color="auto"/>
              <w:left w:val="single" w:sz="4" w:space="0" w:color="auto"/>
              <w:bottom w:val="single" w:sz="4" w:space="0" w:color="auto"/>
              <w:right w:val="single" w:sz="4" w:space="0" w:color="auto"/>
            </w:tcBorders>
          </w:tcPr>
          <w:p w:rsidR="005F24A4" w:rsidRDefault="005F24A4" w:rsidP="005F24A4">
            <w:pPr>
              <w:jc w:val="center"/>
              <w:rPr>
                <w:lang w:val="en-IN"/>
              </w:rPr>
            </w:pPr>
            <w:r>
              <w:rPr>
                <w:b/>
                <w:lang w:val="en-IN"/>
              </w:rPr>
              <w:t>30</w:t>
            </w:r>
          </w:p>
        </w:tc>
        <w:tc>
          <w:tcPr>
            <w:tcW w:w="196"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54"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204" w:type="pct"/>
            <w:tcBorders>
              <w:top w:val="single" w:sz="4" w:space="0" w:color="auto"/>
              <w:left w:val="single" w:sz="4" w:space="0" w:color="auto"/>
              <w:bottom w:val="single" w:sz="4" w:space="0" w:color="auto"/>
              <w:right w:val="single" w:sz="4" w:space="0" w:color="auto"/>
            </w:tcBorders>
          </w:tcPr>
          <w:p w:rsidR="005F24A4" w:rsidRDefault="005F24A4" w:rsidP="00C850EE">
            <w:pPr>
              <w:spacing w:after="80"/>
              <w:jc w:val="center"/>
              <w:rPr>
                <w:rFonts w:eastAsia="Arial"/>
                <w:b/>
                <w:lang w:val="en-IN"/>
              </w:rPr>
            </w:pPr>
            <w:r>
              <w:rPr>
                <w:b/>
                <w:lang w:val="en-IN"/>
              </w:rPr>
              <w:t>26</w:t>
            </w:r>
          </w:p>
        </w:tc>
        <w:tc>
          <w:tcPr>
            <w:tcW w:w="322" w:type="pct"/>
            <w:tcBorders>
              <w:top w:val="single" w:sz="4" w:space="0" w:color="auto"/>
              <w:left w:val="single" w:sz="4" w:space="0" w:color="auto"/>
              <w:bottom w:val="single" w:sz="4" w:space="0" w:color="auto"/>
              <w:right w:val="single" w:sz="4" w:space="0" w:color="auto"/>
            </w:tcBorders>
          </w:tcPr>
          <w:p w:rsidR="005F24A4" w:rsidRDefault="005F24A4" w:rsidP="00C850EE">
            <w:pPr>
              <w:spacing w:after="80"/>
              <w:jc w:val="both"/>
              <w:rPr>
                <w:rFonts w:eastAsia="Arial"/>
                <w:b/>
                <w:lang w:val="en-IN"/>
              </w:rPr>
            </w:pPr>
          </w:p>
        </w:tc>
        <w:tc>
          <w:tcPr>
            <w:tcW w:w="399"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c>
          <w:tcPr>
            <w:tcW w:w="401" w:type="pct"/>
            <w:tcBorders>
              <w:top w:val="single" w:sz="4" w:space="0" w:color="auto"/>
              <w:left w:val="single" w:sz="4" w:space="0" w:color="auto"/>
              <w:bottom w:val="single" w:sz="4" w:space="0" w:color="auto"/>
              <w:right w:val="single" w:sz="4" w:space="0" w:color="auto"/>
            </w:tcBorders>
          </w:tcPr>
          <w:p w:rsidR="005F24A4" w:rsidRPr="004D16FA" w:rsidRDefault="005F24A4" w:rsidP="005F24A4">
            <w:pPr>
              <w:pStyle w:val="F3-BodySingle"/>
              <w:spacing w:after="0" w:line="240" w:lineRule="auto"/>
              <w:ind w:left="0" w:firstLine="0"/>
              <w:jc w:val="center"/>
              <w:rPr>
                <w:rFonts w:ascii="Arial" w:hAnsi="Arial" w:cs="Arial"/>
                <w:sz w:val="22"/>
                <w:szCs w:val="22"/>
              </w:rPr>
            </w:pPr>
          </w:p>
        </w:tc>
      </w:tr>
    </w:tbl>
    <w:p w:rsidR="004D16FA" w:rsidRPr="004D16FA" w:rsidRDefault="004D16FA" w:rsidP="004D16FA">
      <w:pPr>
        <w:jc w:val="center"/>
      </w:pPr>
      <w:r w:rsidRPr="004D16FA">
        <w:rPr>
          <w:rFonts w:ascii="Arial" w:hAnsi="Arial" w:cs="Arial"/>
          <w:b/>
        </w:rPr>
        <w:t>Semester-IV</w:t>
      </w:r>
    </w:p>
    <w:tbl>
      <w:tblPr>
        <w:tblpPr w:leftFromText="180" w:rightFromText="180" w:vertAnchor="text" w:horzAnchor="margin" w:tblpXSpec="center" w:tblpY="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6"/>
        <w:gridCol w:w="3549"/>
        <w:gridCol w:w="510"/>
        <w:gridCol w:w="379"/>
        <w:gridCol w:w="451"/>
        <w:gridCol w:w="451"/>
        <w:gridCol w:w="664"/>
        <w:gridCol w:w="819"/>
        <w:gridCol w:w="614"/>
      </w:tblGrid>
      <w:tr w:rsidR="005F24A4" w:rsidRPr="004D16FA" w:rsidTr="005F24A4">
        <w:trPr>
          <w:trHeight w:val="271"/>
        </w:trPr>
        <w:tc>
          <w:tcPr>
            <w:tcW w:w="976" w:type="pct"/>
            <w:tcBorders>
              <w:top w:val="single" w:sz="4" w:space="0" w:color="auto"/>
              <w:left w:val="single" w:sz="4" w:space="0" w:color="auto"/>
              <w:bottom w:val="single" w:sz="4" w:space="0" w:color="auto"/>
              <w:right w:val="single" w:sz="4" w:space="0" w:color="auto"/>
            </w:tcBorders>
            <w:hideMark/>
          </w:tcPr>
          <w:p w:rsidR="005F24A4" w:rsidRDefault="005F24A4" w:rsidP="00112D47">
            <w:pPr>
              <w:spacing w:after="80"/>
              <w:jc w:val="both"/>
              <w:rPr>
                <w:rFonts w:eastAsia="Arial"/>
                <w:lang w:val="en-IN"/>
              </w:rPr>
            </w:pPr>
            <w:r>
              <w:rPr>
                <w:lang w:val="en-IN"/>
              </w:rPr>
              <w:t xml:space="preserve">Core-XI </w:t>
            </w:r>
          </w:p>
        </w:tc>
        <w:tc>
          <w:tcPr>
            <w:tcW w:w="1920"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rPr>
                <w:rFonts w:ascii="Arial" w:hAnsi="Arial" w:cs="Arial"/>
              </w:rPr>
            </w:pPr>
            <w:r w:rsidRPr="004D16FA">
              <w:rPr>
                <w:rFonts w:ascii="Arial" w:hAnsi="Arial" w:cs="Arial"/>
              </w:rPr>
              <w:t>Population Theories and Policies</w:t>
            </w:r>
          </w:p>
        </w:tc>
        <w:tc>
          <w:tcPr>
            <w:tcW w:w="276"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6</w:t>
            </w:r>
          </w:p>
        </w:tc>
        <w:tc>
          <w:tcPr>
            <w:tcW w:w="205" w:type="pct"/>
            <w:tcBorders>
              <w:top w:val="single" w:sz="4" w:space="0" w:color="auto"/>
              <w:left w:val="single" w:sz="4" w:space="0" w:color="auto"/>
              <w:bottom w:val="single" w:sz="4" w:space="0" w:color="auto"/>
              <w:right w:val="single" w:sz="4" w:space="0" w:color="auto"/>
            </w:tcBorders>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5</w:t>
            </w:r>
          </w:p>
        </w:tc>
        <w:tc>
          <w:tcPr>
            <w:tcW w:w="35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43"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3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rPr>
                <w:rFonts w:ascii="Arial" w:hAnsi="Arial" w:cs="Arial"/>
                <w:sz w:val="22"/>
                <w:szCs w:val="22"/>
              </w:rPr>
            </w:pPr>
            <w:r w:rsidRPr="004D16FA">
              <w:rPr>
                <w:rFonts w:ascii="Arial" w:hAnsi="Arial" w:cs="Arial"/>
                <w:sz w:val="22"/>
                <w:szCs w:val="22"/>
              </w:rPr>
              <w:t xml:space="preserve">    100</w:t>
            </w:r>
          </w:p>
        </w:tc>
      </w:tr>
      <w:tr w:rsidR="005F24A4" w:rsidRPr="004D16FA" w:rsidTr="005F24A4">
        <w:trPr>
          <w:trHeight w:val="226"/>
        </w:trPr>
        <w:tc>
          <w:tcPr>
            <w:tcW w:w="976" w:type="pct"/>
            <w:tcBorders>
              <w:top w:val="single" w:sz="4" w:space="0" w:color="auto"/>
              <w:left w:val="single" w:sz="4" w:space="0" w:color="auto"/>
              <w:bottom w:val="single" w:sz="4" w:space="0" w:color="auto"/>
              <w:right w:val="single" w:sz="4" w:space="0" w:color="auto"/>
            </w:tcBorders>
            <w:hideMark/>
          </w:tcPr>
          <w:p w:rsidR="005F24A4" w:rsidRDefault="005F24A4" w:rsidP="00112D47">
            <w:pPr>
              <w:spacing w:after="80"/>
              <w:jc w:val="both"/>
              <w:rPr>
                <w:rFonts w:eastAsia="Arial"/>
                <w:lang w:val="en-IN"/>
              </w:rPr>
            </w:pPr>
            <w:r>
              <w:rPr>
                <w:lang w:val="en-IN"/>
              </w:rPr>
              <w:t>Core-XII</w:t>
            </w:r>
          </w:p>
          <w:p w:rsidR="005F24A4" w:rsidRDefault="005F24A4" w:rsidP="00112D47">
            <w:pPr>
              <w:spacing w:after="80"/>
              <w:jc w:val="both"/>
              <w:rPr>
                <w:rFonts w:eastAsia="Arial"/>
                <w:lang w:val="en-IN"/>
              </w:rPr>
            </w:pPr>
          </w:p>
        </w:tc>
        <w:tc>
          <w:tcPr>
            <w:tcW w:w="1920"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rPr>
                <w:rFonts w:ascii="Arial" w:hAnsi="Arial" w:cs="Arial"/>
              </w:rPr>
            </w:pPr>
            <w:r w:rsidRPr="004D16FA">
              <w:rPr>
                <w:rFonts w:ascii="Arial" w:hAnsi="Arial" w:cs="Arial"/>
              </w:rPr>
              <w:t xml:space="preserve">Population Programmes and Evaluation </w:t>
            </w:r>
          </w:p>
        </w:tc>
        <w:tc>
          <w:tcPr>
            <w:tcW w:w="276"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6</w:t>
            </w:r>
          </w:p>
        </w:tc>
        <w:tc>
          <w:tcPr>
            <w:tcW w:w="205" w:type="pct"/>
            <w:tcBorders>
              <w:top w:val="single" w:sz="4" w:space="0" w:color="auto"/>
              <w:left w:val="single" w:sz="4" w:space="0" w:color="auto"/>
              <w:bottom w:val="single" w:sz="4" w:space="0" w:color="auto"/>
              <w:right w:val="single" w:sz="4" w:space="0" w:color="auto"/>
            </w:tcBorders>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5</w:t>
            </w:r>
          </w:p>
        </w:tc>
        <w:tc>
          <w:tcPr>
            <w:tcW w:w="35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43"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3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303"/>
        </w:trPr>
        <w:tc>
          <w:tcPr>
            <w:tcW w:w="976" w:type="pct"/>
            <w:tcBorders>
              <w:top w:val="single" w:sz="4" w:space="0" w:color="auto"/>
              <w:left w:val="single" w:sz="4" w:space="0" w:color="auto"/>
              <w:bottom w:val="single" w:sz="4" w:space="0" w:color="auto"/>
              <w:right w:val="single" w:sz="4" w:space="0" w:color="auto"/>
            </w:tcBorders>
            <w:hideMark/>
          </w:tcPr>
          <w:p w:rsidR="005F24A4" w:rsidRDefault="005F24A4" w:rsidP="00112D47">
            <w:pPr>
              <w:spacing w:after="80"/>
              <w:jc w:val="both"/>
              <w:rPr>
                <w:rFonts w:eastAsia="Arial"/>
                <w:lang w:val="en-IN"/>
              </w:rPr>
            </w:pPr>
            <w:r>
              <w:rPr>
                <w:lang w:val="en-IN"/>
              </w:rPr>
              <w:t xml:space="preserve">Project </w:t>
            </w:r>
          </w:p>
        </w:tc>
        <w:tc>
          <w:tcPr>
            <w:tcW w:w="1920" w:type="pct"/>
            <w:tcBorders>
              <w:top w:val="single" w:sz="4" w:space="0" w:color="auto"/>
              <w:left w:val="single" w:sz="4" w:space="0" w:color="auto"/>
              <w:bottom w:val="single" w:sz="4" w:space="0" w:color="auto"/>
              <w:right w:val="single" w:sz="4" w:space="0" w:color="auto"/>
            </w:tcBorders>
            <w:hideMark/>
          </w:tcPr>
          <w:p w:rsidR="005F24A4" w:rsidRDefault="005F24A4" w:rsidP="00162995">
            <w:pPr>
              <w:rPr>
                <w:rFonts w:ascii="Arial" w:hAnsi="Arial" w:cs="Arial"/>
              </w:rPr>
            </w:pPr>
            <w:r w:rsidRPr="004D16FA">
              <w:rPr>
                <w:rFonts w:ascii="Arial" w:hAnsi="Arial" w:cs="Arial"/>
                <w:bCs/>
              </w:rPr>
              <w:t xml:space="preserve">Project  and </w:t>
            </w:r>
            <w:r w:rsidRPr="00112D47">
              <w:rPr>
                <w:rFonts w:ascii="Arial" w:hAnsi="Arial" w:cs="Arial"/>
                <w:bCs/>
                <w:i/>
              </w:rPr>
              <w:t>Viva-voce</w:t>
            </w:r>
          </w:p>
          <w:p w:rsidR="005F24A4" w:rsidRPr="004D16FA" w:rsidRDefault="005F24A4" w:rsidP="00162995">
            <w:pPr>
              <w:rPr>
                <w:rFonts w:ascii="Arial" w:hAnsi="Arial" w:cs="Arial"/>
              </w:rPr>
            </w:pPr>
          </w:p>
        </w:tc>
        <w:tc>
          <w:tcPr>
            <w:tcW w:w="276" w:type="pct"/>
            <w:tcBorders>
              <w:top w:val="single" w:sz="4" w:space="0" w:color="auto"/>
              <w:left w:val="single" w:sz="4" w:space="0" w:color="auto"/>
              <w:bottom w:val="single" w:sz="4" w:space="0" w:color="auto"/>
              <w:right w:val="single" w:sz="4" w:space="0" w:color="auto"/>
            </w:tcBorders>
          </w:tcPr>
          <w:p w:rsidR="005F24A4" w:rsidRDefault="005F24A4" w:rsidP="00C850EE">
            <w:pPr>
              <w:spacing w:after="80"/>
              <w:jc w:val="center"/>
              <w:rPr>
                <w:rFonts w:eastAsia="Arial"/>
                <w:lang w:val="en-IN"/>
              </w:rPr>
            </w:pPr>
            <w:r>
              <w:rPr>
                <w:lang w:val="en-IN"/>
              </w:rPr>
              <w:t>10</w:t>
            </w:r>
          </w:p>
        </w:tc>
        <w:tc>
          <w:tcPr>
            <w:tcW w:w="205"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7</w:t>
            </w:r>
          </w:p>
        </w:tc>
        <w:tc>
          <w:tcPr>
            <w:tcW w:w="35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43"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3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71"/>
        </w:trPr>
        <w:tc>
          <w:tcPr>
            <w:tcW w:w="976" w:type="pct"/>
            <w:tcBorders>
              <w:top w:val="single" w:sz="4" w:space="0" w:color="auto"/>
              <w:left w:val="single" w:sz="4" w:space="0" w:color="auto"/>
              <w:bottom w:val="single" w:sz="4" w:space="0" w:color="auto"/>
              <w:right w:val="single" w:sz="4" w:space="0" w:color="auto"/>
            </w:tcBorders>
            <w:hideMark/>
          </w:tcPr>
          <w:p w:rsidR="005F24A4" w:rsidRDefault="005F24A4" w:rsidP="005F24A4">
            <w:pPr>
              <w:spacing w:after="80"/>
              <w:rPr>
                <w:rFonts w:eastAsia="Arial"/>
                <w:lang w:val="en-IN"/>
              </w:rPr>
            </w:pPr>
            <w:r>
              <w:rPr>
                <w:lang w:val="en-IN"/>
              </w:rPr>
              <w:t xml:space="preserve">Elective  - VI (Industry / Entrepreneurship)  </w:t>
            </w:r>
          </w:p>
        </w:tc>
        <w:tc>
          <w:tcPr>
            <w:tcW w:w="1920" w:type="pct"/>
            <w:tcBorders>
              <w:top w:val="single" w:sz="4" w:space="0" w:color="auto"/>
              <w:left w:val="single" w:sz="4" w:space="0" w:color="auto"/>
              <w:bottom w:val="single" w:sz="4" w:space="0" w:color="auto"/>
              <w:right w:val="single" w:sz="4" w:space="0" w:color="auto"/>
            </w:tcBorders>
            <w:hideMark/>
          </w:tcPr>
          <w:p w:rsidR="005F24A4" w:rsidRDefault="005F24A4" w:rsidP="00162995">
            <w:pPr>
              <w:rPr>
                <w:rFonts w:ascii="Arial" w:hAnsi="Arial" w:cs="Arial"/>
              </w:rPr>
            </w:pPr>
            <w:r w:rsidRPr="004D16FA">
              <w:rPr>
                <w:rFonts w:ascii="Arial" w:hAnsi="Arial" w:cs="Arial"/>
              </w:rPr>
              <w:t>Practicals: Techniques of Demographic Analysis</w:t>
            </w:r>
          </w:p>
          <w:p w:rsidR="005F24A4" w:rsidRPr="004D16FA" w:rsidRDefault="005F24A4" w:rsidP="005F24A4">
            <w:pPr>
              <w:spacing w:after="80"/>
              <w:jc w:val="both"/>
              <w:rPr>
                <w:rFonts w:ascii="Arial" w:hAnsi="Arial" w:cs="Arial"/>
                <w:bCs/>
                <w:caps/>
              </w:rPr>
            </w:pPr>
            <w:r>
              <w:rPr>
                <w:lang w:val="en-IN"/>
              </w:rPr>
              <w:t>20% Theory-- 80% Practical</w:t>
            </w:r>
          </w:p>
        </w:tc>
        <w:tc>
          <w:tcPr>
            <w:tcW w:w="276" w:type="pct"/>
            <w:tcBorders>
              <w:top w:val="single" w:sz="4" w:space="0" w:color="auto"/>
              <w:left w:val="single" w:sz="4" w:space="0" w:color="auto"/>
              <w:bottom w:val="single" w:sz="4" w:space="0" w:color="auto"/>
              <w:right w:val="single" w:sz="4" w:space="0" w:color="auto"/>
            </w:tcBorders>
          </w:tcPr>
          <w:p w:rsidR="005F24A4" w:rsidRDefault="005F24A4" w:rsidP="00C850EE">
            <w:pPr>
              <w:spacing w:after="80"/>
              <w:jc w:val="center"/>
              <w:rPr>
                <w:rFonts w:eastAsia="Arial"/>
                <w:lang w:val="en-IN"/>
              </w:rPr>
            </w:pPr>
            <w:r>
              <w:rPr>
                <w:lang w:val="en-IN"/>
              </w:rPr>
              <w:t>4</w:t>
            </w:r>
          </w:p>
        </w:tc>
        <w:tc>
          <w:tcPr>
            <w:tcW w:w="205"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162995">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hideMark/>
          </w:tcPr>
          <w:p w:rsidR="005F24A4" w:rsidRDefault="005F24A4" w:rsidP="00C850EE">
            <w:pPr>
              <w:spacing w:after="80"/>
              <w:jc w:val="center"/>
              <w:rPr>
                <w:rFonts w:eastAsia="Arial"/>
                <w:lang w:val="en-IN"/>
              </w:rPr>
            </w:pPr>
            <w:r>
              <w:rPr>
                <w:lang w:val="en-IN"/>
              </w:rPr>
              <w:t>3</w:t>
            </w:r>
          </w:p>
        </w:tc>
        <w:tc>
          <w:tcPr>
            <w:tcW w:w="35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43"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3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162995">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71"/>
        </w:trPr>
        <w:tc>
          <w:tcPr>
            <w:tcW w:w="976" w:type="pct"/>
            <w:tcBorders>
              <w:top w:val="single" w:sz="4" w:space="0" w:color="auto"/>
              <w:left w:val="single" w:sz="4" w:space="0" w:color="auto"/>
              <w:bottom w:val="single" w:sz="4" w:space="0" w:color="auto"/>
              <w:right w:val="single" w:sz="4" w:space="0" w:color="auto"/>
            </w:tcBorders>
          </w:tcPr>
          <w:p w:rsidR="005F24A4" w:rsidRDefault="005F24A4" w:rsidP="00112D47">
            <w:pPr>
              <w:rPr>
                <w:rFonts w:eastAsia="Arial"/>
                <w:lang w:val="en-IN"/>
              </w:rPr>
            </w:pPr>
            <w:r>
              <w:rPr>
                <w:lang w:val="en-IN"/>
              </w:rPr>
              <w:t xml:space="preserve">Skill Enhancement course / Professional Competency Skill </w:t>
            </w:r>
          </w:p>
        </w:tc>
        <w:tc>
          <w:tcPr>
            <w:tcW w:w="1920" w:type="pct"/>
            <w:tcBorders>
              <w:top w:val="single" w:sz="4" w:space="0" w:color="auto"/>
              <w:left w:val="single" w:sz="4" w:space="0" w:color="auto"/>
              <w:bottom w:val="single" w:sz="4" w:space="0" w:color="auto"/>
              <w:right w:val="single" w:sz="4" w:space="0" w:color="auto"/>
            </w:tcBorders>
            <w:hideMark/>
          </w:tcPr>
          <w:p w:rsidR="005F24A4" w:rsidRPr="004D16FA" w:rsidRDefault="005F24A4" w:rsidP="005F24A4">
            <w:pPr>
              <w:pStyle w:val="F3-BodySingle"/>
              <w:spacing w:after="0" w:line="240" w:lineRule="auto"/>
              <w:ind w:left="0" w:firstLine="0"/>
              <w:rPr>
                <w:rFonts w:ascii="Arial" w:hAnsi="Arial" w:cs="Arial"/>
                <w:sz w:val="22"/>
                <w:szCs w:val="22"/>
              </w:rPr>
            </w:pPr>
            <w:r w:rsidRPr="004D16FA">
              <w:rPr>
                <w:rFonts w:ascii="Arial" w:hAnsi="Arial" w:cs="Arial"/>
                <w:sz w:val="22"/>
                <w:szCs w:val="22"/>
              </w:rPr>
              <w:t>Tamilnadu Demgraphy</w:t>
            </w:r>
          </w:p>
        </w:tc>
        <w:tc>
          <w:tcPr>
            <w:tcW w:w="276" w:type="pct"/>
            <w:tcBorders>
              <w:top w:val="single" w:sz="4" w:space="0" w:color="auto"/>
              <w:left w:val="single" w:sz="4" w:space="0" w:color="auto"/>
              <w:bottom w:val="single" w:sz="4" w:space="0" w:color="auto"/>
              <w:right w:val="single" w:sz="4" w:space="0" w:color="auto"/>
            </w:tcBorders>
          </w:tcPr>
          <w:p w:rsidR="005F24A4" w:rsidRDefault="005F24A4" w:rsidP="00C850EE">
            <w:pPr>
              <w:jc w:val="center"/>
              <w:rPr>
                <w:rFonts w:eastAsia="Arial"/>
                <w:lang w:val="en-IN"/>
              </w:rPr>
            </w:pPr>
            <w:r>
              <w:rPr>
                <w:lang w:val="en-IN"/>
              </w:rPr>
              <w:t>4</w:t>
            </w:r>
          </w:p>
        </w:tc>
        <w:tc>
          <w:tcPr>
            <w:tcW w:w="205"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hideMark/>
          </w:tcPr>
          <w:p w:rsidR="005F24A4" w:rsidRDefault="005F24A4" w:rsidP="00C850EE">
            <w:pPr>
              <w:jc w:val="center"/>
              <w:rPr>
                <w:rFonts w:eastAsia="Arial"/>
                <w:lang w:val="en-IN"/>
              </w:rPr>
            </w:pPr>
            <w:r>
              <w:rPr>
                <w:lang w:val="en-IN"/>
              </w:rPr>
              <w:t>2</w:t>
            </w:r>
          </w:p>
        </w:tc>
        <w:tc>
          <w:tcPr>
            <w:tcW w:w="35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43"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3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71"/>
        </w:trPr>
        <w:tc>
          <w:tcPr>
            <w:tcW w:w="976" w:type="pct"/>
            <w:tcBorders>
              <w:top w:val="single" w:sz="4" w:space="0" w:color="auto"/>
              <w:left w:val="single" w:sz="4" w:space="0" w:color="auto"/>
              <w:bottom w:val="single" w:sz="4" w:space="0" w:color="auto"/>
              <w:right w:val="single" w:sz="4" w:space="0" w:color="auto"/>
            </w:tcBorders>
            <w:hideMark/>
          </w:tcPr>
          <w:p w:rsidR="005F24A4" w:rsidRDefault="005F24A4" w:rsidP="00112D47">
            <w:pPr>
              <w:rPr>
                <w:rFonts w:eastAsia="Arial"/>
                <w:lang w:val="en-IN"/>
              </w:rPr>
            </w:pPr>
            <w:r>
              <w:rPr>
                <w:lang w:val="en-IN"/>
              </w:rPr>
              <w:t xml:space="preserve"> Extension Activity</w:t>
            </w:r>
          </w:p>
        </w:tc>
        <w:tc>
          <w:tcPr>
            <w:tcW w:w="1920"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rPr>
                <w:rFonts w:ascii="Arial" w:hAnsi="Arial" w:cs="Arial"/>
              </w:rPr>
            </w:pPr>
          </w:p>
        </w:tc>
        <w:tc>
          <w:tcPr>
            <w:tcW w:w="276"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05"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hideMark/>
          </w:tcPr>
          <w:p w:rsidR="005F24A4" w:rsidRDefault="005F24A4" w:rsidP="00C850EE">
            <w:pPr>
              <w:jc w:val="center"/>
              <w:rPr>
                <w:rFonts w:eastAsia="Arial"/>
                <w:lang w:val="en-IN"/>
              </w:rPr>
            </w:pPr>
            <w:r>
              <w:rPr>
                <w:lang w:val="en-IN"/>
              </w:rPr>
              <w:t>1</w:t>
            </w:r>
          </w:p>
        </w:tc>
        <w:tc>
          <w:tcPr>
            <w:tcW w:w="359"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443"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332" w:type="pct"/>
            <w:tcBorders>
              <w:top w:val="single" w:sz="4" w:space="0" w:color="auto"/>
              <w:left w:val="single" w:sz="4" w:space="0" w:color="auto"/>
              <w:bottom w:val="single" w:sz="4" w:space="0" w:color="auto"/>
              <w:right w:val="single" w:sz="4" w:space="0" w:color="auto"/>
            </w:tcBorders>
            <w:hideMark/>
          </w:tcPr>
          <w:p w:rsidR="005F24A4" w:rsidRPr="004D16FA" w:rsidRDefault="005F24A4" w:rsidP="00364CD7">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5F24A4" w:rsidRPr="004D16FA" w:rsidTr="005F24A4">
        <w:trPr>
          <w:trHeight w:val="271"/>
        </w:trPr>
        <w:tc>
          <w:tcPr>
            <w:tcW w:w="976" w:type="pct"/>
            <w:tcBorders>
              <w:top w:val="single" w:sz="4" w:space="0" w:color="auto"/>
              <w:left w:val="single" w:sz="4" w:space="0" w:color="auto"/>
              <w:bottom w:val="single" w:sz="4" w:space="0" w:color="auto"/>
              <w:right w:val="single" w:sz="4" w:space="0" w:color="auto"/>
            </w:tcBorders>
          </w:tcPr>
          <w:p w:rsidR="005F24A4" w:rsidRDefault="005F24A4" w:rsidP="00112D47">
            <w:pPr>
              <w:rPr>
                <w:lang w:val="en-IN"/>
              </w:rPr>
            </w:pPr>
          </w:p>
        </w:tc>
        <w:tc>
          <w:tcPr>
            <w:tcW w:w="1920"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rPr>
                <w:rFonts w:ascii="Arial" w:hAnsi="Arial" w:cs="Arial"/>
              </w:rPr>
            </w:pPr>
          </w:p>
        </w:tc>
        <w:tc>
          <w:tcPr>
            <w:tcW w:w="276"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05"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359"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443"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332"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r>
      <w:tr w:rsidR="005F24A4" w:rsidRPr="004D16FA" w:rsidTr="005F24A4">
        <w:trPr>
          <w:trHeight w:val="271"/>
        </w:trPr>
        <w:tc>
          <w:tcPr>
            <w:tcW w:w="976" w:type="pct"/>
            <w:tcBorders>
              <w:top w:val="single" w:sz="4" w:space="0" w:color="auto"/>
              <w:left w:val="single" w:sz="4" w:space="0" w:color="auto"/>
              <w:bottom w:val="single" w:sz="4" w:space="0" w:color="auto"/>
              <w:right w:val="single" w:sz="4" w:space="0" w:color="auto"/>
            </w:tcBorders>
          </w:tcPr>
          <w:p w:rsidR="005F24A4" w:rsidRDefault="005F24A4" w:rsidP="00112D47">
            <w:pPr>
              <w:rPr>
                <w:lang w:val="en-IN"/>
              </w:rPr>
            </w:pPr>
          </w:p>
        </w:tc>
        <w:tc>
          <w:tcPr>
            <w:tcW w:w="1920"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rPr>
                <w:rFonts w:ascii="Arial" w:hAnsi="Arial" w:cs="Arial"/>
              </w:rPr>
            </w:pPr>
          </w:p>
        </w:tc>
        <w:tc>
          <w:tcPr>
            <w:tcW w:w="276"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05"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244"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359"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443"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c>
          <w:tcPr>
            <w:tcW w:w="332" w:type="pct"/>
            <w:tcBorders>
              <w:top w:val="single" w:sz="4" w:space="0" w:color="auto"/>
              <w:left w:val="single" w:sz="4" w:space="0" w:color="auto"/>
              <w:bottom w:val="single" w:sz="4" w:space="0" w:color="auto"/>
              <w:right w:val="single" w:sz="4" w:space="0" w:color="auto"/>
            </w:tcBorders>
          </w:tcPr>
          <w:p w:rsidR="005F24A4" w:rsidRPr="004D16FA" w:rsidRDefault="005F24A4" w:rsidP="00364CD7">
            <w:pPr>
              <w:pStyle w:val="F3-BodySingle"/>
              <w:spacing w:after="0" w:line="240" w:lineRule="auto"/>
              <w:ind w:left="0" w:firstLine="0"/>
              <w:jc w:val="center"/>
              <w:rPr>
                <w:rFonts w:ascii="Arial" w:hAnsi="Arial" w:cs="Arial"/>
                <w:sz w:val="22"/>
                <w:szCs w:val="22"/>
              </w:rPr>
            </w:pPr>
          </w:p>
        </w:tc>
      </w:tr>
    </w:tbl>
    <w:p w:rsidR="00724999" w:rsidRPr="004D16FA" w:rsidRDefault="00724999" w:rsidP="00724999">
      <w:pPr>
        <w:tabs>
          <w:tab w:val="left" w:pos="-426"/>
          <w:tab w:val="left" w:pos="-142"/>
          <w:tab w:val="left" w:pos="450"/>
        </w:tabs>
        <w:ind w:left="270" w:hanging="128"/>
        <w:jc w:val="both"/>
        <w:rPr>
          <w:rFonts w:ascii="Arial" w:hAnsi="Arial" w:cs="Arial"/>
          <w:b/>
          <w:sz w:val="18"/>
          <w:szCs w:val="18"/>
        </w:rPr>
      </w:pPr>
      <w:r w:rsidRPr="004D16FA">
        <w:rPr>
          <w:rFonts w:ascii="Arial" w:hAnsi="Arial" w:cs="Arial"/>
          <w:b/>
          <w:sz w:val="18"/>
          <w:szCs w:val="18"/>
        </w:rPr>
        <w:t>T-TutorialsL- Lectures; P- Practical; C- Credits; CIA- Continuous Internal Assessment; ESE- End-Semester Examination</w:t>
      </w:r>
    </w:p>
    <w:p w:rsidR="00724999" w:rsidRPr="004D16FA" w:rsidRDefault="00724999" w:rsidP="00724999">
      <w:pPr>
        <w:tabs>
          <w:tab w:val="left" w:pos="-426"/>
          <w:tab w:val="left" w:pos="-284"/>
          <w:tab w:val="left" w:pos="-142"/>
        </w:tabs>
        <w:ind w:left="-284"/>
        <w:jc w:val="both"/>
        <w:rPr>
          <w:rFonts w:ascii="Arial" w:hAnsi="Arial" w:cs="Arial"/>
          <w:b/>
          <w:sz w:val="18"/>
          <w:szCs w:val="18"/>
          <w:u w:val="single"/>
        </w:rPr>
      </w:pPr>
      <w:r w:rsidRPr="004D16FA">
        <w:rPr>
          <w:rFonts w:ascii="Arial" w:hAnsi="Arial" w:cs="Arial"/>
          <w:b/>
          <w:sz w:val="18"/>
          <w:szCs w:val="18"/>
          <w:u w:val="single"/>
        </w:rPr>
        <w:tab/>
        <w:t>Note:</w:t>
      </w:r>
    </w:p>
    <w:p w:rsidR="00724999" w:rsidRPr="004D16FA" w:rsidRDefault="00724999" w:rsidP="00724999">
      <w:pPr>
        <w:tabs>
          <w:tab w:val="left" w:pos="-426"/>
          <w:tab w:val="left" w:pos="-142"/>
          <w:tab w:val="left" w:pos="270"/>
        </w:tabs>
        <w:ind w:left="270" w:hanging="270"/>
        <w:jc w:val="both"/>
        <w:rPr>
          <w:rFonts w:ascii="Arial" w:hAnsi="Arial" w:cs="Arial"/>
          <w:b/>
          <w:sz w:val="18"/>
          <w:szCs w:val="18"/>
        </w:rPr>
      </w:pPr>
      <w:r w:rsidRPr="004D16FA">
        <w:rPr>
          <w:rFonts w:ascii="Arial" w:hAnsi="Arial" w:cs="Arial"/>
          <w:b/>
          <w:sz w:val="18"/>
          <w:szCs w:val="18"/>
        </w:rPr>
        <w:t xml:space="preserve">1. Students shall take both Department Electives (DEs) and Interdepartmental Electives (IDEs) from a range of choices available. </w:t>
      </w:r>
    </w:p>
    <w:p w:rsidR="00724999" w:rsidRPr="004D16FA" w:rsidRDefault="00724999" w:rsidP="00724999">
      <w:pPr>
        <w:tabs>
          <w:tab w:val="left" w:pos="-426"/>
          <w:tab w:val="left" w:pos="-142"/>
          <w:tab w:val="left" w:pos="0"/>
        </w:tabs>
        <w:jc w:val="both"/>
        <w:rPr>
          <w:rFonts w:ascii="Arial" w:hAnsi="Arial" w:cs="Arial"/>
          <w:b/>
          <w:sz w:val="18"/>
          <w:szCs w:val="18"/>
        </w:rPr>
      </w:pPr>
      <w:r w:rsidRPr="004D16FA">
        <w:rPr>
          <w:rFonts w:ascii="Arial" w:hAnsi="Arial" w:cs="Arial"/>
          <w:b/>
          <w:sz w:val="18"/>
          <w:szCs w:val="18"/>
        </w:rPr>
        <w:t>2. Students may opt for any Value-added Courses listed in the University website.</w:t>
      </w:r>
    </w:p>
    <w:p w:rsidR="001B2AF4" w:rsidRPr="004D16FA" w:rsidRDefault="001B2AF4" w:rsidP="00724999">
      <w:pPr>
        <w:tabs>
          <w:tab w:val="left" w:pos="-426"/>
          <w:tab w:val="left" w:pos="-142"/>
          <w:tab w:val="left" w:pos="0"/>
        </w:tabs>
        <w:jc w:val="both"/>
        <w:rPr>
          <w:rFonts w:ascii="Arial" w:hAnsi="Arial" w:cs="Arial"/>
          <w:b/>
          <w:sz w:val="18"/>
          <w:szCs w:val="18"/>
        </w:rPr>
      </w:pPr>
    </w:p>
    <w:p w:rsidR="001B2AF4" w:rsidRPr="004D16FA" w:rsidRDefault="001B2AF4" w:rsidP="00724999">
      <w:pPr>
        <w:jc w:val="center"/>
        <w:rPr>
          <w:rFonts w:ascii="Arial" w:hAnsi="Arial" w:cs="Arial"/>
          <w:b/>
        </w:rPr>
      </w:pPr>
    </w:p>
    <w:p w:rsidR="00112D47" w:rsidRDefault="00112D47">
      <w:pPr>
        <w:rPr>
          <w:rFonts w:ascii="Arial" w:hAnsi="Arial" w:cs="Arial"/>
          <w:b/>
        </w:rPr>
      </w:pPr>
      <w:r>
        <w:rPr>
          <w:rFonts w:ascii="Arial" w:hAnsi="Arial" w:cs="Arial"/>
          <w:b/>
        </w:rPr>
        <w:br w:type="page"/>
      </w:r>
    </w:p>
    <w:p w:rsidR="00724999" w:rsidRPr="004D16FA" w:rsidRDefault="00724999" w:rsidP="00724999">
      <w:pPr>
        <w:jc w:val="center"/>
        <w:rPr>
          <w:rFonts w:ascii="Arial" w:hAnsi="Arial" w:cs="Arial"/>
          <w:b/>
        </w:rPr>
      </w:pPr>
      <w:r w:rsidRPr="004D16FA">
        <w:rPr>
          <w:rFonts w:ascii="Arial" w:hAnsi="Arial" w:cs="Arial"/>
          <w:b/>
        </w:rPr>
        <w:t>Elective Courses</w:t>
      </w:r>
    </w:p>
    <w:p w:rsidR="00724999" w:rsidRPr="004D16FA" w:rsidRDefault="00724999" w:rsidP="00724999">
      <w:pPr>
        <w:jc w:val="both"/>
        <w:rPr>
          <w:rFonts w:ascii="Arial" w:hAnsi="Arial" w:cs="Arial"/>
          <w:b/>
        </w:rPr>
      </w:pPr>
    </w:p>
    <w:p w:rsidR="00724999" w:rsidRPr="004D16FA" w:rsidRDefault="00724999" w:rsidP="00724999">
      <w:pPr>
        <w:jc w:val="both"/>
        <w:rPr>
          <w:rFonts w:ascii="Arial" w:hAnsi="Arial" w:cs="Arial"/>
          <w:b/>
        </w:rPr>
      </w:pPr>
      <w:r w:rsidRPr="004D16FA">
        <w:rPr>
          <w:rFonts w:ascii="Arial" w:hAnsi="Arial" w:cs="Arial"/>
          <w:b/>
        </w:rPr>
        <w:t xml:space="preserve">Interdepartmental Electives (IDE) </w:t>
      </w:r>
    </w:p>
    <w:p w:rsidR="001B2AF4" w:rsidRPr="004D16FA" w:rsidRDefault="001B2AF4" w:rsidP="00724999">
      <w:pPr>
        <w:jc w:val="both"/>
        <w:rPr>
          <w:rFonts w:ascii="Arial" w:hAnsi="Arial" w:cs="Arial"/>
          <w:b/>
        </w:rPr>
      </w:pPr>
    </w:p>
    <w:tbl>
      <w:tblPr>
        <w:tblW w:w="8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7"/>
        <w:gridCol w:w="1850"/>
        <w:gridCol w:w="1694"/>
        <w:gridCol w:w="363"/>
        <w:gridCol w:w="514"/>
        <w:gridCol w:w="426"/>
        <w:gridCol w:w="555"/>
        <w:gridCol w:w="535"/>
        <w:gridCol w:w="647"/>
      </w:tblGrid>
      <w:tr w:rsidR="004D16FA" w:rsidRPr="004D16FA" w:rsidTr="004D16FA">
        <w:trPr>
          <w:trHeight w:val="365"/>
          <w:jc w:val="center"/>
        </w:trPr>
        <w:tc>
          <w:tcPr>
            <w:tcW w:w="2087" w:type="dxa"/>
          </w:tcPr>
          <w:p w:rsidR="004D16FA" w:rsidRPr="004D16FA" w:rsidRDefault="004D16FA" w:rsidP="00AE2E60">
            <w:pPr>
              <w:pStyle w:val="F3-BodySingle"/>
              <w:spacing w:after="0" w:line="240" w:lineRule="auto"/>
              <w:ind w:left="0" w:firstLine="0"/>
              <w:rPr>
                <w:rFonts w:ascii="Arial" w:hAnsi="Arial" w:cs="Arial"/>
                <w:sz w:val="22"/>
                <w:szCs w:val="22"/>
              </w:rPr>
            </w:pPr>
            <w:r w:rsidRPr="004D16FA">
              <w:rPr>
                <w:rFonts w:ascii="Arial" w:hAnsi="Arial" w:cs="Arial"/>
                <w:sz w:val="22"/>
                <w:szCs w:val="22"/>
              </w:rPr>
              <w:t>Elective 1: (Interdepartmental) – Population Dynamics</w:t>
            </w:r>
          </w:p>
        </w:tc>
        <w:tc>
          <w:tcPr>
            <w:tcW w:w="1850" w:type="dxa"/>
          </w:tcPr>
          <w:p w:rsidR="004D16FA" w:rsidRPr="004D16FA" w:rsidRDefault="004D16FA" w:rsidP="00AE2E60">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4</w:t>
            </w:r>
          </w:p>
        </w:tc>
        <w:tc>
          <w:tcPr>
            <w:tcW w:w="1694" w:type="dxa"/>
            <w:vMerge w:val="restart"/>
          </w:tcPr>
          <w:p w:rsidR="004D16FA" w:rsidRPr="004D16FA" w:rsidRDefault="004D16FA" w:rsidP="00AE2E60">
            <w:pPr>
              <w:pStyle w:val="F3-BodySingle"/>
              <w:spacing w:after="0" w:line="240" w:lineRule="auto"/>
              <w:ind w:left="0" w:firstLine="0"/>
              <w:jc w:val="center"/>
              <w:rPr>
                <w:rFonts w:ascii="Arial" w:hAnsi="Arial" w:cs="Arial"/>
                <w:sz w:val="22"/>
                <w:szCs w:val="22"/>
              </w:rPr>
            </w:pPr>
          </w:p>
          <w:p w:rsidR="004D16FA" w:rsidRPr="004D16FA" w:rsidRDefault="004D16FA" w:rsidP="00AE2E60">
            <w:pPr>
              <w:pStyle w:val="F3-BodySingle"/>
              <w:spacing w:after="0" w:line="240" w:lineRule="auto"/>
              <w:ind w:left="0" w:firstLine="0"/>
              <w:jc w:val="center"/>
              <w:rPr>
                <w:rFonts w:ascii="Arial" w:hAnsi="Arial" w:cs="Arial"/>
                <w:sz w:val="22"/>
                <w:szCs w:val="22"/>
              </w:rPr>
            </w:pPr>
          </w:p>
          <w:p w:rsidR="004D16FA" w:rsidRPr="004D16FA" w:rsidRDefault="004D16FA" w:rsidP="00AE2E60">
            <w:pPr>
              <w:pStyle w:val="F3-BodySingle"/>
              <w:spacing w:after="0" w:line="240" w:lineRule="auto"/>
              <w:ind w:left="0" w:firstLine="0"/>
              <w:jc w:val="center"/>
              <w:rPr>
                <w:rFonts w:ascii="Arial" w:hAnsi="Arial" w:cs="Arial"/>
                <w:sz w:val="22"/>
                <w:szCs w:val="22"/>
              </w:rPr>
            </w:pPr>
          </w:p>
          <w:p w:rsidR="004D16FA" w:rsidRPr="004D16FA" w:rsidRDefault="004D16FA" w:rsidP="00AE2E60">
            <w:pPr>
              <w:pStyle w:val="F3-BodySingle"/>
              <w:spacing w:after="0" w:line="240" w:lineRule="auto"/>
              <w:ind w:left="0" w:firstLine="0"/>
              <w:jc w:val="center"/>
              <w:rPr>
                <w:rFonts w:ascii="Arial" w:hAnsi="Arial" w:cs="Arial"/>
                <w:sz w:val="22"/>
                <w:szCs w:val="22"/>
              </w:rPr>
            </w:pPr>
          </w:p>
          <w:p w:rsidR="004D16FA" w:rsidRPr="004D16FA" w:rsidRDefault="004D16FA" w:rsidP="00AE2E60">
            <w:pPr>
              <w:pStyle w:val="F3-BodySingle"/>
              <w:spacing w:after="0" w:line="240" w:lineRule="auto"/>
              <w:ind w:left="0" w:firstLine="0"/>
              <w:jc w:val="center"/>
              <w:rPr>
                <w:rFonts w:ascii="Arial" w:hAnsi="Arial" w:cs="Arial"/>
                <w:sz w:val="22"/>
                <w:szCs w:val="22"/>
              </w:rPr>
            </w:pPr>
          </w:p>
          <w:p w:rsidR="004D16FA" w:rsidRPr="004D16FA" w:rsidRDefault="004D16FA" w:rsidP="00AE2E60">
            <w:pPr>
              <w:pStyle w:val="F3-BodySingle"/>
              <w:spacing w:after="0" w:line="240" w:lineRule="auto"/>
              <w:ind w:left="0" w:firstLine="0"/>
              <w:jc w:val="center"/>
              <w:rPr>
                <w:rFonts w:ascii="Arial" w:hAnsi="Arial" w:cs="Arial"/>
                <w:sz w:val="22"/>
                <w:szCs w:val="22"/>
              </w:rPr>
            </w:pPr>
          </w:p>
          <w:p w:rsidR="004D16FA" w:rsidRPr="004D16FA" w:rsidRDefault="004D16FA" w:rsidP="00AE2E60">
            <w:pPr>
              <w:pStyle w:val="F3-BodySingle"/>
              <w:spacing w:after="0" w:line="240" w:lineRule="auto"/>
              <w:ind w:left="0" w:firstLine="0"/>
              <w:jc w:val="center"/>
              <w:rPr>
                <w:rFonts w:ascii="Arial" w:hAnsi="Arial" w:cs="Arial"/>
                <w:sz w:val="22"/>
                <w:szCs w:val="22"/>
              </w:rPr>
            </w:pPr>
          </w:p>
          <w:p w:rsidR="004D16FA" w:rsidRPr="004D16FA" w:rsidRDefault="004D16FA" w:rsidP="00AE2E60">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Population Studies</w:t>
            </w:r>
          </w:p>
        </w:tc>
        <w:tc>
          <w:tcPr>
            <w:tcW w:w="363" w:type="dxa"/>
          </w:tcPr>
          <w:p w:rsidR="004D16FA" w:rsidRPr="004D16FA" w:rsidRDefault="004D16FA" w:rsidP="00AE2E60">
            <w:pPr>
              <w:pStyle w:val="F3-BodySingle"/>
              <w:spacing w:after="0" w:line="240" w:lineRule="auto"/>
              <w:ind w:left="0" w:firstLine="0"/>
              <w:jc w:val="center"/>
              <w:rPr>
                <w:rFonts w:ascii="Arial" w:hAnsi="Arial" w:cs="Arial"/>
                <w:sz w:val="22"/>
                <w:szCs w:val="22"/>
              </w:rPr>
            </w:pPr>
          </w:p>
        </w:tc>
        <w:tc>
          <w:tcPr>
            <w:tcW w:w="514" w:type="dxa"/>
          </w:tcPr>
          <w:p w:rsidR="004D16FA" w:rsidRPr="004D16FA" w:rsidRDefault="004D16FA" w:rsidP="00AE2E60">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4</w:t>
            </w:r>
          </w:p>
        </w:tc>
        <w:tc>
          <w:tcPr>
            <w:tcW w:w="426" w:type="dxa"/>
          </w:tcPr>
          <w:p w:rsidR="004D16FA" w:rsidRPr="004D16FA" w:rsidRDefault="004D16FA" w:rsidP="00AE2E60">
            <w:pPr>
              <w:pStyle w:val="F3-BodySingle"/>
              <w:spacing w:after="0" w:line="240" w:lineRule="auto"/>
              <w:ind w:left="0" w:firstLine="0"/>
              <w:jc w:val="center"/>
              <w:rPr>
                <w:rFonts w:ascii="Arial" w:hAnsi="Arial" w:cs="Arial"/>
                <w:sz w:val="22"/>
                <w:szCs w:val="22"/>
              </w:rPr>
            </w:pPr>
          </w:p>
        </w:tc>
        <w:tc>
          <w:tcPr>
            <w:tcW w:w="555" w:type="dxa"/>
          </w:tcPr>
          <w:p w:rsidR="004D16FA" w:rsidRPr="004D16FA" w:rsidRDefault="004D16FA" w:rsidP="00AE2E60">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25</w:t>
            </w:r>
          </w:p>
        </w:tc>
        <w:tc>
          <w:tcPr>
            <w:tcW w:w="535" w:type="dxa"/>
          </w:tcPr>
          <w:p w:rsidR="004D16FA" w:rsidRPr="004D16FA" w:rsidRDefault="004D16FA" w:rsidP="00AE2E60">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75</w:t>
            </w:r>
          </w:p>
        </w:tc>
        <w:tc>
          <w:tcPr>
            <w:tcW w:w="647" w:type="dxa"/>
          </w:tcPr>
          <w:p w:rsidR="004D16FA" w:rsidRPr="004D16FA" w:rsidRDefault="004D16FA" w:rsidP="00AE2E60">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100</w:t>
            </w:r>
          </w:p>
        </w:tc>
      </w:tr>
      <w:tr w:rsidR="004D16FA" w:rsidRPr="004D16FA" w:rsidTr="004D16FA">
        <w:trPr>
          <w:trHeight w:val="365"/>
          <w:jc w:val="center"/>
        </w:trPr>
        <w:tc>
          <w:tcPr>
            <w:tcW w:w="2087" w:type="dxa"/>
          </w:tcPr>
          <w:p w:rsidR="004D16FA" w:rsidRPr="004D16FA" w:rsidRDefault="004D16FA" w:rsidP="00AE2E60">
            <w:pPr>
              <w:rPr>
                <w:rFonts w:ascii="Arial" w:hAnsi="Arial" w:cs="Arial"/>
                <w:bCs/>
              </w:rPr>
            </w:pPr>
            <w:r w:rsidRPr="004D16FA">
              <w:rPr>
                <w:rFonts w:ascii="Arial" w:hAnsi="Arial" w:cs="Arial"/>
              </w:rPr>
              <w:t>Elective 2: (Interdepartmental) Population and Health Research</w:t>
            </w:r>
          </w:p>
        </w:tc>
        <w:tc>
          <w:tcPr>
            <w:tcW w:w="1850" w:type="dxa"/>
          </w:tcPr>
          <w:p w:rsidR="004D16FA" w:rsidRPr="004D16FA" w:rsidRDefault="004D16FA" w:rsidP="00AE2E60">
            <w:pPr>
              <w:rPr>
                <w:rFonts w:ascii="Arial" w:hAnsi="Arial" w:cs="Arial"/>
              </w:rPr>
            </w:pPr>
            <w:r w:rsidRPr="004D16FA">
              <w:rPr>
                <w:rFonts w:ascii="Arial" w:hAnsi="Arial" w:cs="Arial"/>
              </w:rPr>
              <w:t xml:space="preserve">           4</w:t>
            </w:r>
          </w:p>
        </w:tc>
        <w:tc>
          <w:tcPr>
            <w:tcW w:w="1694" w:type="dxa"/>
            <w:vMerge/>
          </w:tcPr>
          <w:p w:rsidR="004D16FA" w:rsidRPr="004D16FA" w:rsidRDefault="004D16FA" w:rsidP="00AE2E60">
            <w:pPr>
              <w:rPr>
                <w:rFonts w:ascii="Arial" w:hAnsi="Arial" w:cs="Arial"/>
                <w:bCs/>
              </w:rPr>
            </w:pPr>
          </w:p>
        </w:tc>
        <w:tc>
          <w:tcPr>
            <w:tcW w:w="363" w:type="dxa"/>
          </w:tcPr>
          <w:p w:rsidR="004D16FA" w:rsidRPr="004D16FA" w:rsidRDefault="004D16FA" w:rsidP="00AE2E60">
            <w:pPr>
              <w:jc w:val="center"/>
              <w:rPr>
                <w:rFonts w:ascii="Arial" w:hAnsi="Arial" w:cs="Arial"/>
              </w:rPr>
            </w:pPr>
          </w:p>
        </w:tc>
        <w:tc>
          <w:tcPr>
            <w:tcW w:w="514" w:type="dxa"/>
          </w:tcPr>
          <w:p w:rsidR="004D16FA" w:rsidRPr="004D16FA" w:rsidRDefault="004D16FA" w:rsidP="00AE2E60">
            <w:pPr>
              <w:jc w:val="center"/>
              <w:rPr>
                <w:rFonts w:ascii="Arial" w:hAnsi="Arial" w:cs="Arial"/>
              </w:rPr>
            </w:pPr>
            <w:r w:rsidRPr="004D16FA">
              <w:rPr>
                <w:rFonts w:ascii="Arial" w:hAnsi="Arial" w:cs="Arial"/>
              </w:rPr>
              <w:t>4</w:t>
            </w:r>
          </w:p>
        </w:tc>
        <w:tc>
          <w:tcPr>
            <w:tcW w:w="426" w:type="dxa"/>
          </w:tcPr>
          <w:p w:rsidR="004D16FA" w:rsidRPr="004D16FA" w:rsidRDefault="004D16FA" w:rsidP="00AE2E60">
            <w:pPr>
              <w:jc w:val="center"/>
              <w:rPr>
                <w:rFonts w:ascii="Arial" w:hAnsi="Arial" w:cs="Arial"/>
              </w:rPr>
            </w:pPr>
          </w:p>
        </w:tc>
        <w:tc>
          <w:tcPr>
            <w:tcW w:w="555" w:type="dxa"/>
          </w:tcPr>
          <w:p w:rsidR="004D16FA" w:rsidRPr="004D16FA" w:rsidRDefault="004D16FA" w:rsidP="00AE2E60">
            <w:pPr>
              <w:jc w:val="center"/>
              <w:rPr>
                <w:rFonts w:ascii="Arial" w:hAnsi="Arial" w:cs="Arial"/>
              </w:rPr>
            </w:pPr>
            <w:r w:rsidRPr="004D16FA">
              <w:rPr>
                <w:rFonts w:ascii="Arial" w:hAnsi="Arial" w:cs="Arial"/>
              </w:rPr>
              <w:t>25</w:t>
            </w:r>
          </w:p>
        </w:tc>
        <w:tc>
          <w:tcPr>
            <w:tcW w:w="535" w:type="dxa"/>
          </w:tcPr>
          <w:p w:rsidR="004D16FA" w:rsidRPr="004D16FA" w:rsidRDefault="004D16FA" w:rsidP="00AE2E60">
            <w:pPr>
              <w:jc w:val="center"/>
              <w:rPr>
                <w:rFonts w:ascii="Arial" w:hAnsi="Arial" w:cs="Arial"/>
              </w:rPr>
            </w:pPr>
            <w:r w:rsidRPr="004D16FA">
              <w:rPr>
                <w:rFonts w:ascii="Arial" w:hAnsi="Arial" w:cs="Arial"/>
              </w:rPr>
              <w:t>75</w:t>
            </w:r>
          </w:p>
        </w:tc>
        <w:tc>
          <w:tcPr>
            <w:tcW w:w="647" w:type="dxa"/>
          </w:tcPr>
          <w:p w:rsidR="004D16FA" w:rsidRPr="004D16FA" w:rsidRDefault="004D16FA" w:rsidP="00AE2E60">
            <w:pPr>
              <w:jc w:val="center"/>
              <w:rPr>
                <w:rFonts w:ascii="Arial" w:hAnsi="Arial" w:cs="Arial"/>
              </w:rPr>
            </w:pPr>
            <w:r w:rsidRPr="004D16FA">
              <w:rPr>
                <w:rFonts w:ascii="Arial" w:hAnsi="Arial" w:cs="Arial"/>
              </w:rPr>
              <w:t>100</w:t>
            </w:r>
          </w:p>
        </w:tc>
      </w:tr>
      <w:tr w:rsidR="004D16FA" w:rsidRPr="004D16FA" w:rsidTr="004D16FA">
        <w:trPr>
          <w:trHeight w:val="365"/>
          <w:jc w:val="center"/>
        </w:trPr>
        <w:tc>
          <w:tcPr>
            <w:tcW w:w="2087" w:type="dxa"/>
          </w:tcPr>
          <w:p w:rsidR="004D16FA" w:rsidRPr="004D16FA" w:rsidRDefault="004D16FA" w:rsidP="001B2AF4">
            <w:pPr>
              <w:pStyle w:val="F3-BodySingle"/>
              <w:spacing w:after="0" w:line="240" w:lineRule="auto"/>
              <w:ind w:left="0" w:firstLine="0"/>
              <w:rPr>
                <w:rFonts w:ascii="Arial" w:hAnsi="Arial" w:cs="Arial"/>
                <w:sz w:val="22"/>
                <w:szCs w:val="22"/>
              </w:rPr>
            </w:pPr>
            <w:r w:rsidRPr="004D16FA">
              <w:rPr>
                <w:rFonts w:ascii="Arial" w:hAnsi="Arial" w:cs="Arial"/>
                <w:sz w:val="22"/>
                <w:szCs w:val="22"/>
              </w:rPr>
              <w:t>Elective 3: (Interdepartmental) Health Planning and Policy</w:t>
            </w:r>
          </w:p>
        </w:tc>
        <w:tc>
          <w:tcPr>
            <w:tcW w:w="1850" w:type="dxa"/>
          </w:tcPr>
          <w:p w:rsidR="004D16FA" w:rsidRPr="004D16FA" w:rsidRDefault="004D16FA" w:rsidP="001B2AF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4</w:t>
            </w:r>
          </w:p>
        </w:tc>
        <w:tc>
          <w:tcPr>
            <w:tcW w:w="1694" w:type="dxa"/>
            <w:vMerge/>
          </w:tcPr>
          <w:p w:rsidR="004D16FA" w:rsidRPr="004D16FA" w:rsidRDefault="004D16FA" w:rsidP="001B2AF4">
            <w:pPr>
              <w:pStyle w:val="F3-BodySingle"/>
              <w:spacing w:after="0" w:line="240" w:lineRule="auto"/>
              <w:ind w:left="0" w:firstLine="0"/>
              <w:jc w:val="center"/>
              <w:rPr>
                <w:rFonts w:ascii="Arial" w:hAnsi="Arial" w:cs="Arial"/>
                <w:sz w:val="22"/>
                <w:szCs w:val="22"/>
              </w:rPr>
            </w:pPr>
          </w:p>
        </w:tc>
        <w:tc>
          <w:tcPr>
            <w:tcW w:w="363" w:type="dxa"/>
          </w:tcPr>
          <w:p w:rsidR="004D16FA" w:rsidRPr="004D16FA" w:rsidRDefault="004D16FA" w:rsidP="001B2AF4">
            <w:pPr>
              <w:pStyle w:val="F3-BodySingle"/>
              <w:spacing w:after="0" w:line="240" w:lineRule="auto"/>
              <w:ind w:left="0" w:firstLine="0"/>
              <w:jc w:val="center"/>
              <w:rPr>
                <w:rFonts w:ascii="Arial" w:hAnsi="Arial" w:cs="Arial"/>
                <w:sz w:val="22"/>
                <w:szCs w:val="22"/>
              </w:rPr>
            </w:pPr>
          </w:p>
        </w:tc>
        <w:tc>
          <w:tcPr>
            <w:tcW w:w="514" w:type="dxa"/>
          </w:tcPr>
          <w:p w:rsidR="004D16FA" w:rsidRPr="004D16FA" w:rsidRDefault="004D16FA" w:rsidP="001B2AF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4</w:t>
            </w:r>
          </w:p>
        </w:tc>
        <w:tc>
          <w:tcPr>
            <w:tcW w:w="426" w:type="dxa"/>
            <w:vAlign w:val="center"/>
          </w:tcPr>
          <w:p w:rsidR="004D16FA" w:rsidRPr="004D16FA" w:rsidRDefault="004D16FA" w:rsidP="001B2AF4">
            <w:pPr>
              <w:jc w:val="center"/>
              <w:rPr>
                <w:rFonts w:ascii="Arial" w:hAnsi="Arial" w:cs="Arial"/>
              </w:rPr>
            </w:pPr>
          </w:p>
        </w:tc>
        <w:tc>
          <w:tcPr>
            <w:tcW w:w="555" w:type="dxa"/>
          </w:tcPr>
          <w:p w:rsidR="004D16FA" w:rsidRPr="004D16FA" w:rsidRDefault="004D16FA" w:rsidP="001B2AF4">
            <w:pPr>
              <w:jc w:val="center"/>
              <w:rPr>
                <w:rFonts w:ascii="Arial" w:hAnsi="Arial" w:cs="Arial"/>
              </w:rPr>
            </w:pPr>
            <w:r w:rsidRPr="004D16FA">
              <w:rPr>
                <w:rFonts w:ascii="Arial" w:hAnsi="Arial" w:cs="Arial"/>
              </w:rPr>
              <w:t>25</w:t>
            </w:r>
          </w:p>
        </w:tc>
        <w:tc>
          <w:tcPr>
            <w:tcW w:w="535" w:type="dxa"/>
          </w:tcPr>
          <w:p w:rsidR="004D16FA" w:rsidRPr="004D16FA" w:rsidRDefault="004D16FA" w:rsidP="001B2AF4">
            <w:pPr>
              <w:jc w:val="center"/>
              <w:rPr>
                <w:rFonts w:ascii="Arial" w:hAnsi="Arial" w:cs="Arial"/>
              </w:rPr>
            </w:pPr>
            <w:r w:rsidRPr="004D16FA">
              <w:rPr>
                <w:rFonts w:ascii="Arial" w:hAnsi="Arial" w:cs="Arial"/>
              </w:rPr>
              <w:t>75</w:t>
            </w:r>
          </w:p>
        </w:tc>
        <w:tc>
          <w:tcPr>
            <w:tcW w:w="647" w:type="dxa"/>
          </w:tcPr>
          <w:p w:rsidR="004D16FA" w:rsidRPr="004D16FA" w:rsidRDefault="004D16FA" w:rsidP="001B2AF4">
            <w:pPr>
              <w:jc w:val="center"/>
              <w:rPr>
                <w:rFonts w:ascii="Arial" w:hAnsi="Arial" w:cs="Arial"/>
              </w:rPr>
            </w:pPr>
            <w:r w:rsidRPr="004D16FA">
              <w:rPr>
                <w:rFonts w:ascii="Arial" w:hAnsi="Arial" w:cs="Arial"/>
              </w:rPr>
              <w:t>100</w:t>
            </w:r>
          </w:p>
        </w:tc>
      </w:tr>
      <w:tr w:rsidR="004D16FA" w:rsidRPr="004D16FA" w:rsidTr="004D16FA">
        <w:trPr>
          <w:trHeight w:val="365"/>
          <w:jc w:val="center"/>
        </w:trPr>
        <w:tc>
          <w:tcPr>
            <w:tcW w:w="2087" w:type="dxa"/>
          </w:tcPr>
          <w:p w:rsidR="004D16FA" w:rsidRPr="004D16FA" w:rsidRDefault="004D16FA" w:rsidP="001B2AF4">
            <w:pPr>
              <w:pStyle w:val="F3-BodySingle"/>
              <w:spacing w:after="0" w:line="240" w:lineRule="auto"/>
              <w:ind w:left="0" w:firstLine="0"/>
              <w:rPr>
                <w:rFonts w:ascii="Arial" w:hAnsi="Arial" w:cs="Arial"/>
                <w:sz w:val="22"/>
                <w:szCs w:val="22"/>
              </w:rPr>
            </w:pPr>
            <w:r w:rsidRPr="004D16FA">
              <w:rPr>
                <w:rFonts w:ascii="Arial" w:hAnsi="Arial" w:cs="Arial"/>
                <w:sz w:val="22"/>
                <w:szCs w:val="22"/>
              </w:rPr>
              <w:t>Elective 4: (Interdepartmental ) Tamilnadu Demgraphy</w:t>
            </w:r>
          </w:p>
        </w:tc>
        <w:tc>
          <w:tcPr>
            <w:tcW w:w="1850" w:type="dxa"/>
          </w:tcPr>
          <w:p w:rsidR="004D16FA" w:rsidRPr="004D16FA" w:rsidRDefault="004D16FA" w:rsidP="001B2AF4">
            <w:pPr>
              <w:pStyle w:val="F3-BodySingle"/>
              <w:spacing w:after="0" w:line="240" w:lineRule="auto"/>
              <w:ind w:left="0" w:firstLine="0"/>
              <w:jc w:val="center"/>
              <w:rPr>
                <w:rFonts w:ascii="Arial" w:hAnsi="Arial" w:cs="Arial"/>
                <w:sz w:val="22"/>
                <w:szCs w:val="22"/>
              </w:rPr>
            </w:pPr>
          </w:p>
          <w:p w:rsidR="004D16FA" w:rsidRPr="004D16FA" w:rsidRDefault="004D16FA" w:rsidP="001B2AF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3</w:t>
            </w:r>
          </w:p>
        </w:tc>
        <w:tc>
          <w:tcPr>
            <w:tcW w:w="1694" w:type="dxa"/>
            <w:vMerge/>
          </w:tcPr>
          <w:p w:rsidR="004D16FA" w:rsidRPr="004D16FA" w:rsidRDefault="004D16FA" w:rsidP="001B2AF4">
            <w:pPr>
              <w:pStyle w:val="F3-BodySingle"/>
              <w:spacing w:after="0" w:line="240" w:lineRule="auto"/>
              <w:ind w:left="0" w:firstLine="0"/>
              <w:jc w:val="center"/>
              <w:rPr>
                <w:rFonts w:ascii="Arial" w:hAnsi="Arial" w:cs="Arial"/>
                <w:sz w:val="22"/>
                <w:szCs w:val="22"/>
              </w:rPr>
            </w:pPr>
          </w:p>
        </w:tc>
        <w:tc>
          <w:tcPr>
            <w:tcW w:w="363" w:type="dxa"/>
          </w:tcPr>
          <w:p w:rsidR="004D16FA" w:rsidRPr="004D16FA" w:rsidRDefault="004D16FA" w:rsidP="001B2AF4">
            <w:pPr>
              <w:pStyle w:val="F3-BodySingle"/>
              <w:spacing w:after="0" w:line="240" w:lineRule="auto"/>
              <w:ind w:left="0" w:firstLine="0"/>
              <w:jc w:val="center"/>
              <w:rPr>
                <w:rFonts w:ascii="Arial" w:hAnsi="Arial" w:cs="Arial"/>
                <w:sz w:val="22"/>
                <w:szCs w:val="22"/>
              </w:rPr>
            </w:pPr>
          </w:p>
        </w:tc>
        <w:tc>
          <w:tcPr>
            <w:tcW w:w="514" w:type="dxa"/>
          </w:tcPr>
          <w:p w:rsidR="004D16FA" w:rsidRPr="004D16FA" w:rsidRDefault="004D16FA" w:rsidP="001B2AF4">
            <w:pPr>
              <w:pStyle w:val="F3-BodySingle"/>
              <w:spacing w:after="0" w:line="240" w:lineRule="auto"/>
              <w:ind w:left="0" w:firstLine="0"/>
              <w:jc w:val="center"/>
              <w:rPr>
                <w:rFonts w:ascii="Arial" w:hAnsi="Arial" w:cs="Arial"/>
                <w:sz w:val="22"/>
                <w:szCs w:val="22"/>
              </w:rPr>
            </w:pPr>
          </w:p>
          <w:p w:rsidR="004D16FA" w:rsidRPr="004D16FA" w:rsidRDefault="004D16FA" w:rsidP="001B2AF4">
            <w:pPr>
              <w:pStyle w:val="F3-BodySingle"/>
              <w:spacing w:after="0" w:line="240" w:lineRule="auto"/>
              <w:ind w:left="0" w:firstLine="0"/>
              <w:jc w:val="center"/>
              <w:rPr>
                <w:rFonts w:ascii="Arial" w:hAnsi="Arial" w:cs="Arial"/>
                <w:sz w:val="22"/>
                <w:szCs w:val="22"/>
              </w:rPr>
            </w:pPr>
            <w:r w:rsidRPr="004D16FA">
              <w:rPr>
                <w:rFonts w:ascii="Arial" w:hAnsi="Arial" w:cs="Arial"/>
                <w:sz w:val="22"/>
                <w:szCs w:val="22"/>
              </w:rPr>
              <w:t>3</w:t>
            </w:r>
          </w:p>
          <w:p w:rsidR="004D16FA" w:rsidRPr="004D16FA" w:rsidRDefault="004D16FA" w:rsidP="001B2AF4">
            <w:pPr>
              <w:pStyle w:val="F3-BodySingle"/>
              <w:spacing w:after="0" w:line="240" w:lineRule="auto"/>
              <w:ind w:left="0" w:firstLine="0"/>
              <w:jc w:val="center"/>
              <w:rPr>
                <w:rFonts w:ascii="Arial" w:hAnsi="Arial" w:cs="Arial"/>
                <w:sz w:val="22"/>
                <w:szCs w:val="22"/>
              </w:rPr>
            </w:pPr>
          </w:p>
        </w:tc>
        <w:tc>
          <w:tcPr>
            <w:tcW w:w="426" w:type="dxa"/>
            <w:vAlign w:val="center"/>
          </w:tcPr>
          <w:p w:rsidR="004D16FA" w:rsidRPr="004D16FA" w:rsidRDefault="004D16FA" w:rsidP="001B2AF4">
            <w:pPr>
              <w:jc w:val="center"/>
              <w:rPr>
                <w:rFonts w:ascii="Arial" w:hAnsi="Arial" w:cs="Arial"/>
              </w:rPr>
            </w:pPr>
          </w:p>
        </w:tc>
        <w:tc>
          <w:tcPr>
            <w:tcW w:w="555" w:type="dxa"/>
            <w:vAlign w:val="center"/>
          </w:tcPr>
          <w:p w:rsidR="004D16FA" w:rsidRPr="004D16FA" w:rsidRDefault="004D16FA" w:rsidP="001B2AF4">
            <w:pPr>
              <w:jc w:val="center"/>
              <w:rPr>
                <w:rFonts w:ascii="Arial" w:hAnsi="Arial" w:cs="Arial"/>
              </w:rPr>
            </w:pPr>
            <w:r w:rsidRPr="004D16FA">
              <w:rPr>
                <w:rFonts w:ascii="Arial" w:hAnsi="Arial" w:cs="Arial"/>
              </w:rPr>
              <w:t>25</w:t>
            </w:r>
          </w:p>
        </w:tc>
        <w:tc>
          <w:tcPr>
            <w:tcW w:w="535" w:type="dxa"/>
            <w:vAlign w:val="center"/>
          </w:tcPr>
          <w:p w:rsidR="004D16FA" w:rsidRPr="004D16FA" w:rsidRDefault="004D16FA" w:rsidP="001B2AF4">
            <w:pPr>
              <w:jc w:val="center"/>
              <w:rPr>
                <w:rFonts w:ascii="Arial" w:hAnsi="Arial" w:cs="Arial"/>
              </w:rPr>
            </w:pPr>
            <w:r w:rsidRPr="004D16FA">
              <w:rPr>
                <w:rFonts w:ascii="Arial" w:hAnsi="Arial" w:cs="Arial"/>
              </w:rPr>
              <w:t>75</w:t>
            </w:r>
          </w:p>
        </w:tc>
        <w:tc>
          <w:tcPr>
            <w:tcW w:w="647" w:type="dxa"/>
            <w:vAlign w:val="center"/>
          </w:tcPr>
          <w:p w:rsidR="004D16FA" w:rsidRPr="004D16FA" w:rsidRDefault="004D16FA" w:rsidP="001B2AF4">
            <w:pPr>
              <w:jc w:val="center"/>
              <w:rPr>
                <w:rFonts w:ascii="Arial" w:hAnsi="Arial" w:cs="Arial"/>
              </w:rPr>
            </w:pPr>
            <w:r w:rsidRPr="004D16FA">
              <w:rPr>
                <w:rFonts w:ascii="Arial" w:hAnsi="Arial" w:cs="Arial"/>
              </w:rPr>
              <w:t>100</w:t>
            </w:r>
          </w:p>
        </w:tc>
      </w:tr>
    </w:tbl>
    <w:p w:rsidR="00724999" w:rsidRPr="004D16FA" w:rsidRDefault="00724999" w:rsidP="00724999">
      <w:pPr>
        <w:rPr>
          <w:rFonts w:ascii="Arial" w:hAnsi="Arial" w:cs="Arial"/>
          <w:b/>
        </w:rPr>
      </w:pPr>
    </w:p>
    <w:p w:rsidR="00724999" w:rsidRPr="004D16FA" w:rsidRDefault="00724999" w:rsidP="00724999">
      <w:pPr>
        <w:jc w:val="both"/>
        <w:rPr>
          <w:rFonts w:ascii="Arial" w:hAnsi="Arial" w:cs="Arial"/>
          <w:b/>
        </w:rPr>
      </w:pPr>
    </w:p>
    <w:p w:rsidR="00724999" w:rsidRPr="004D16FA" w:rsidRDefault="00E27DB5" w:rsidP="00724999">
      <w:pPr>
        <w:jc w:val="both"/>
        <w:rPr>
          <w:rFonts w:ascii="Arial" w:hAnsi="Arial" w:cs="Arial"/>
          <w:b/>
        </w:rPr>
      </w:pPr>
      <w:r w:rsidRPr="004D16FA">
        <w:rPr>
          <w:rFonts w:ascii="Arial" w:hAnsi="Arial" w:cs="Arial"/>
          <w:b/>
        </w:rPr>
        <w:t xml:space="preserve">          </w:t>
      </w:r>
      <w:r w:rsidR="00534567" w:rsidRPr="004D16FA">
        <w:rPr>
          <w:rFonts w:ascii="Arial" w:hAnsi="Arial" w:cs="Arial"/>
          <w:b/>
        </w:rPr>
        <w:t xml:space="preserve">   </w:t>
      </w:r>
      <w:r w:rsidR="00724999" w:rsidRPr="004D16FA">
        <w:rPr>
          <w:rFonts w:ascii="Arial" w:hAnsi="Arial" w:cs="Arial"/>
          <w:b/>
        </w:rPr>
        <w:t>Electives Offered to Other Departments</w:t>
      </w:r>
    </w:p>
    <w:tbl>
      <w:tblPr>
        <w:tblpPr w:leftFromText="180" w:rightFromText="180" w:vertAnchor="text" w:horzAnchor="margin" w:tblpXSpec="center" w:tblpY="537"/>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3717"/>
        <w:gridCol w:w="567"/>
        <w:gridCol w:w="709"/>
        <w:gridCol w:w="577"/>
        <w:gridCol w:w="722"/>
        <w:gridCol w:w="685"/>
        <w:gridCol w:w="709"/>
        <w:gridCol w:w="709"/>
      </w:tblGrid>
      <w:tr w:rsidR="004D16FA" w:rsidRPr="004D16FA" w:rsidTr="004D16FA">
        <w:trPr>
          <w:trHeight w:val="319"/>
        </w:trPr>
        <w:tc>
          <w:tcPr>
            <w:tcW w:w="592" w:type="dxa"/>
            <w:vMerge w:val="restart"/>
            <w:vAlign w:val="center"/>
          </w:tcPr>
          <w:p w:rsidR="004D16FA" w:rsidRPr="004D16FA" w:rsidRDefault="004D16FA" w:rsidP="00162995">
            <w:pPr>
              <w:pStyle w:val="F3-BodySingle"/>
              <w:spacing w:after="0" w:line="240" w:lineRule="auto"/>
              <w:ind w:left="0" w:firstLine="0"/>
              <w:jc w:val="left"/>
              <w:rPr>
                <w:rFonts w:ascii="Arial" w:hAnsi="Arial" w:cs="Arial"/>
                <w:b/>
                <w:sz w:val="22"/>
                <w:szCs w:val="22"/>
              </w:rPr>
            </w:pPr>
            <w:r w:rsidRPr="004D16FA">
              <w:rPr>
                <w:rFonts w:ascii="Arial" w:hAnsi="Arial" w:cs="Arial"/>
                <w:b/>
                <w:sz w:val="22"/>
                <w:szCs w:val="22"/>
              </w:rPr>
              <w:t>Sl. No.</w:t>
            </w:r>
          </w:p>
        </w:tc>
        <w:tc>
          <w:tcPr>
            <w:tcW w:w="3717" w:type="dxa"/>
            <w:vMerge w:val="restart"/>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Course Title</w:t>
            </w:r>
          </w:p>
        </w:tc>
        <w:tc>
          <w:tcPr>
            <w:tcW w:w="1853" w:type="dxa"/>
            <w:gridSpan w:val="3"/>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Hours/week</w:t>
            </w:r>
          </w:p>
          <w:p w:rsidR="004D16FA" w:rsidRPr="004D16FA" w:rsidRDefault="004D16FA" w:rsidP="00162995">
            <w:pPr>
              <w:pStyle w:val="F3-BodySingle"/>
              <w:spacing w:after="0" w:line="240" w:lineRule="auto"/>
              <w:ind w:left="0" w:firstLine="0"/>
              <w:jc w:val="center"/>
              <w:rPr>
                <w:rFonts w:ascii="Arial" w:hAnsi="Arial" w:cs="Arial"/>
                <w:b/>
                <w:sz w:val="22"/>
                <w:szCs w:val="22"/>
              </w:rPr>
            </w:pPr>
          </w:p>
        </w:tc>
        <w:tc>
          <w:tcPr>
            <w:tcW w:w="722" w:type="dxa"/>
            <w:vMerge w:val="restart"/>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p>
          <w:p w:rsidR="004D16FA" w:rsidRPr="004D16FA" w:rsidRDefault="004D16FA" w:rsidP="00162995">
            <w:pPr>
              <w:pStyle w:val="F3-BodySingle"/>
              <w:spacing w:after="0" w:line="240" w:lineRule="auto"/>
              <w:ind w:left="0" w:firstLine="0"/>
              <w:jc w:val="center"/>
              <w:rPr>
                <w:rFonts w:ascii="Arial" w:hAnsi="Arial" w:cs="Arial"/>
                <w:b/>
                <w:sz w:val="22"/>
                <w:szCs w:val="22"/>
              </w:rPr>
            </w:pPr>
          </w:p>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w:t>
            </w:r>
          </w:p>
        </w:tc>
        <w:tc>
          <w:tcPr>
            <w:tcW w:w="2103" w:type="dxa"/>
            <w:gridSpan w:val="3"/>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Marks</w:t>
            </w:r>
          </w:p>
        </w:tc>
      </w:tr>
      <w:tr w:rsidR="004D16FA" w:rsidRPr="004D16FA" w:rsidTr="004D16FA">
        <w:trPr>
          <w:trHeight w:val="546"/>
        </w:trPr>
        <w:tc>
          <w:tcPr>
            <w:tcW w:w="592" w:type="dxa"/>
            <w:vMerge/>
            <w:vAlign w:val="center"/>
          </w:tcPr>
          <w:p w:rsidR="004D16FA" w:rsidRPr="004D16FA" w:rsidRDefault="004D16FA" w:rsidP="00162995">
            <w:pPr>
              <w:pStyle w:val="F3-BodySingle"/>
              <w:spacing w:after="0" w:line="240" w:lineRule="auto"/>
              <w:ind w:left="0" w:firstLine="0"/>
              <w:jc w:val="center"/>
              <w:rPr>
                <w:rFonts w:ascii="Arial" w:hAnsi="Arial" w:cs="Arial"/>
                <w:sz w:val="22"/>
                <w:szCs w:val="22"/>
              </w:rPr>
            </w:pPr>
          </w:p>
        </w:tc>
        <w:tc>
          <w:tcPr>
            <w:tcW w:w="3717" w:type="dxa"/>
            <w:vMerge/>
            <w:vAlign w:val="center"/>
          </w:tcPr>
          <w:p w:rsidR="004D16FA" w:rsidRPr="004D16FA" w:rsidRDefault="004D16FA" w:rsidP="00162995">
            <w:pPr>
              <w:pStyle w:val="F3-BodySingle"/>
              <w:spacing w:after="0" w:line="240" w:lineRule="auto"/>
              <w:ind w:left="0" w:firstLine="0"/>
              <w:jc w:val="center"/>
              <w:rPr>
                <w:rFonts w:ascii="Arial" w:hAnsi="Arial" w:cs="Arial"/>
                <w:sz w:val="22"/>
                <w:szCs w:val="22"/>
              </w:rPr>
            </w:pPr>
          </w:p>
        </w:tc>
        <w:tc>
          <w:tcPr>
            <w:tcW w:w="567"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L</w:t>
            </w:r>
          </w:p>
        </w:tc>
        <w:tc>
          <w:tcPr>
            <w:tcW w:w="709"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T</w:t>
            </w:r>
          </w:p>
        </w:tc>
        <w:tc>
          <w:tcPr>
            <w:tcW w:w="577"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P</w:t>
            </w:r>
          </w:p>
        </w:tc>
        <w:tc>
          <w:tcPr>
            <w:tcW w:w="722" w:type="dxa"/>
            <w:vMerge/>
            <w:vAlign w:val="center"/>
          </w:tcPr>
          <w:p w:rsidR="004D16FA" w:rsidRPr="004D16FA" w:rsidRDefault="004D16FA" w:rsidP="00162995">
            <w:pPr>
              <w:pStyle w:val="F3-BodySingle"/>
              <w:spacing w:after="0" w:line="240" w:lineRule="auto"/>
              <w:ind w:left="0" w:firstLine="0"/>
              <w:jc w:val="center"/>
              <w:rPr>
                <w:rFonts w:ascii="Arial" w:hAnsi="Arial" w:cs="Arial"/>
                <w:sz w:val="22"/>
                <w:szCs w:val="22"/>
              </w:rPr>
            </w:pPr>
          </w:p>
        </w:tc>
        <w:tc>
          <w:tcPr>
            <w:tcW w:w="685"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CIA</w:t>
            </w:r>
          </w:p>
        </w:tc>
        <w:tc>
          <w:tcPr>
            <w:tcW w:w="709"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 xml:space="preserve">ESE </w:t>
            </w:r>
          </w:p>
        </w:tc>
        <w:tc>
          <w:tcPr>
            <w:tcW w:w="709"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 xml:space="preserve">Total </w:t>
            </w:r>
          </w:p>
        </w:tc>
      </w:tr>
      <w:tr w:rsidR="004D16FA" w:rsidRPr="004D16FA" w:rsidTr="004D16FA">
        <w:trPr>
          <w:trHeight w:val="265"/>
        </w:trPr>
        <w:tc>
          <w:tcPr>
            <w:tcW w:w="592" w:type="dxa"/>
            <w:vAlign w:val="center"/>
          </w:tcPr>
          <w:p w:rsidR="004D16FA" w:rsidRPr="004D16FA" w:rsidRDefault="004D16FA" w:rsidP="00162995">
            <w:pPr>
              <w:pStyle w:val="F3-BodySingle"/>
              <w:spacing w:after="0" w:line="240" w:lineRule="auto"/>
              <w:ind w:left="0" w:firstLine="0"/>
              <w:jc w:val="center"/>
              <w:rPr>
                <w:rFonts w:ascii="Arial" w:hAnsi="Arial" w:cs="Arial"/>
                <w:bCs/>
                <w:sz w:val="22"/>
                <w:szCs w:val="22"/>
              </w:rPr>
            </w:pPr>
            <w:r w:rsidRPr="004D16FA">
              <w:rPr>
                <w:rFonts w:ascii="Arial" w:hAnsi="Arial" w:cs="Arial"/>
                <w:bCs/>
                <w:sz w:val="22"/>
                <w:szCs w:val="22"/>
              </w:rPr>
              <w:t>1.</w:t>
            </w:r>
          </w:p>
        </w:tc>
        <w:tc>
          <w:tcPr>
            <w:tcW w:w="3717" w:type="dxa"/>
          </w:tcPr>
          <w:p w:rsidR="004D16FA" w:rsidRPr="004D16FA" w:rsidRDefault="004D16FA" w:rsidP="00162995">
            <w:pPr>
              <w:rPr>
                <w:rFonts w:ascii="Arial" w:hAnsi="Arial" w:cs="Arial"/>
              </w:rPr>
            </w:pPr>
            <w:r w:rsidRPr="004D16FA">
              <w:rPr>
                <w:rFonts w:ascii="Arial" w:hAnsi="Arial" w:cs="Arial"/>
              </w:rPr>
              <w:t>Population Dynamics</w:t>
            </w:r>
          </w:p>
        </w:tc>
        <w:tc>
          <w:tcPr>
            <w:tcW w:w="567" w:type="dxa"/>
            <w:vAlign w:val="center"/>
          </w:tcPr>
          <w:p w:rsidR="004D16FA" w:rsidRPr="004D16FA" w:rsidRDefault="004D16FA" w:rsidP="00162995">
            <w:pPr>
              <w:jc w:val="center"/>
              <w:rPr>
                <w:rFonts w:ascii="Arial" w:hAnsi="Arial" w:cs="Arial"/>
              </w:rPr>
            </w:pPr>
            <w:r w:rsidRPr="004D16FA">
              <w:rPr>
                <w:rFonts w:ascii="Arial" w:hAnsi="Arial" w:cs="Arial"/>
              </w:rPr>
              <w:t>4</w:t>
            </w:r>
          </w:p>
        </w:tc>
        <w:tc>
          <w:tcPr>
            <w:tcW w:w="709" w:type="dxa"/>
          </w:tcPr>
          <w:p w:rsidR="004D16FA" w:rsidRPr="004D16FA" w:rsidRDefault="004D16FA" w:rsidP="00162995">
            <w:pPr>
              <w:jc w:val="center"/>
              <w:rPr>
                <w:rFonts w:ascii="Arial" w:hAnsi="Arial" w:cs="Arial"/>
              </w:rPr>
            </w:pPr>
            <w:r w:rsidRPr="004D16FA">
              <w:rPr>
                <w:rFonts w:ascii="Arial" w:hAnsi="Arial" w:cs="Arial"/>
              </w:rPr>
              <w:t>-</w:t>
            </w:r>
          </w:p>
        </w:tc>
        <w:tc>
          <w:tcPr>
            <w:tcW w:w="577" w:type="dxa"/>
            <w:vAlign w:val="center"/>
          </w:tcPr>
          <w:p w:rsidR="004D16FA" w:rsidRPr="004D16FA" w:rsidRDefault="004D16FA" w:rsidP="00162995">
            <w:pPr>
              <w:jc w:val="center"/>
              <w:rPr>
                <w:rFonts w:ascii="Arial" w:hAnsi="Arial" w:cs="Arial"/>
              </w:rPr>
            </w:pPr>
            <w:r w:rsidRPr="004D16FA">
              <w:rPr>
                <w:rFonts w:ascii="Arial" w:hAnsi="Arial" w:cs="Arial"/>
              </w:rPr>
              <w:t>-</w:t>
            </w:r>
          </w:p>
        </w:tc>
        <w:tc>
          <w:tcPr>
            <w:tcW w:w="722" w:type="dxa"/>
            <w:vAlign w:val="center"/>
          </w:tcPr>
          <w:p w:rsidR="004D16FA" w:rsidRPr="004D16FA" w:rsidRDefault="004D16FA" w:rsidP="00162995">
            <w:pPr>
              <w:jc w:val="center"/>
              <w:rPr>
                <w:rFonts w:ascii="Arial" w:hAnsi="Arial" w:cs="Arial"/>
              </w:rPr>
            </w:pPr>
            <w:r w:rsidRPr="004D16FA">
              <w:rPr>
                <w:rFonts w:ascii="Arial" w:hAnsi="Arial" w:cs="Arial"/>
              </w:rPr>
              <w:t>4</w:t>
            </w:r>
          </w:p>
        </w:tc>
        <w:tc>
          <w:tcPr>
            <w:tcW w:w="685" w:type="dxa"/>
            <w:vAlign w:val="center"/>
          </w:tcPr>
          <w:p w:rsidR="004D16FA" w:rsidRPr="004D16FA" w:rsidRDefault="004D16FA" w:rsidP="00162995">
            <w:pPr>
              <w:jc w:val="center"/>
              <w:rPr>
                <w:rFonts w:ascii="Arial" w:hAnsi="Arial" w:cs="Arial"/>
              </w:rPr>
            </w:pPr>
            <w:r w:rsidRPr="004D16FA">
              <w:rPr>
                <w:rFonts w:ascii="Arial" w:hAnsi="Arial" w:cs="Arial"/>
              </w:rPr>
              <w:t>25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75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100</w:t>
            </w:r>
          </w:p>
        </w:tc>
      </w:tr>
      <w:tr w:rsidR="004D16FA" w:rsidRPr="004D16FA" w:rsidTr="004D16FA">
        <w:trPr>
          <w:trHeight w:val="265"/>
        </w:trPr>
        <w:tc>
          <w:tcPr>
            <w:tcW w:w="592" w:type="dxa"/>
            <w:vAlign w:val="center"/>
          </w:tcPr>
          <w:p w:rsidR="004D16FA" w:rsidRPr="004D16FA" w:rsidRDefault="004D16FA" w:rsidP="00162995">
            <w:pPr>
              <w:pStyle w:val="F3-BodySingle"/>
              <w:spacing w:after="0" w:line="240" w:lineRule="auto"/>
              <w:ind w:left="0" w:firstLine="0"/>
              <w:jc w:val="center"/>
              <w:rPr>
                <w:rFonts w:ascii="Arial" w:hAnsi="Arial" w:cs="Arial"/>
                <w:bCs/>
                <w:sz w:val="22"/>
                <w:szCs w:val="22"/>
              </w:rPr>
            </w:pPr>
            <w:r w:rsidRPr="004D16FA">
              <w:rPr>
                <w:rFonts w:ascii="Arial" w:hAnsi="Arial" w:cs="Arial"/>
                <w:bCs/>
                <w:sz w:val="22"/>
                <w:szCs w:val="22"/>
              </w:rPr>
              <w:t>2.</w:t>
            </w:r>
          </w:p>
        </w:tc>
        <w:tc>
          <w:tcPr>
            <w:tcW w:w="3717" w:type="dxa"/>
          </w:tcPr>
          <w:p w:rsidR="004D16FA" w:rsidRPr="004D16FA" w:rsidRDefault="004D16FA" w:rsidP="00162995">
            <w:pPr>
              <w:rPr>
                <w:rFonts w:ascii="Arial" w:hAnsi="Arial" w:cs="Arial"/>
                <w:caps/>
              </w:rPr>
            </w:pPr>
            <w:r w:rsidRPr="004D16FA">
              <w:rPr>
                <w:rFonts w:ascii="Arial" w:hAnsi="Arial" w:cs="Arial"/>
              </w:rPr>
              <w:t>Population and Health Research</w:t>
            </w:r>
          </w:p>
        </w:tc>
        <w:tc>
          <w:tcPr>
            <w:tcW w:w="567" w:type="dxa"/>
            <w:vAlign w:val="center"/>
          </w:tcPr>
          <w:p w:rsidR="004D16FA" w:rsidRPr="004D16FA" w:rsidRDefault="004D16FA" w:rsidP="00162995">
            <w:pPr>
              <w:jc w:val="center"/>
              <w:rPr>
                <w:rFonts w:ascii="Arial" w:hAnsi="Arial" w:cs="Arial"/>
              </w:rPr>
            </w:pPr>
            <w:r w:rsidRPr="004D16FA">
              <w:rPr>
                <w:rFonts w:ascii="Arial" w:hAnsi="Arial" w:cs="Arial"/>
              </w:rPr>
              <w:t>4</w:t>
            </w:r>
          </w:p>
        </w:tc>
        <w:tc>
          <w:tcPr>
            <w:tcW w:w="709" w:type="dxa"/>
          </w:tcPr>
          <w:p w:rsidR="004D16FA" w:rsidRPr="004D16FA" w:rsidRDefault="004D16FA" w:rsidP="00162995">
            <w:pPr>
              <w:jc w:val="center"/>
              <w:rPr>
                <w:rFonts w:ascii="Arial" w:hAnsi="Arial" w:cs="Arial"/>
              </w:rPr>
            </w:pPr>
            <w:r w:rsidRPr="004D16FA">
              <w:rPr>
                <w:rFonts w:ascii="Arial" w:hAnsi="Arial" w:cs="Arial"/>
              </w:rPr>
              <w:t>-</w:t>
            </w:r>
          </w:p>
        </w:tc>
        <w:tc>
          <w:tcPr>
            <w:tcW w:w="577" w:type="dxa"/>
            <w:vAlign w:val="center"/>
          </w:tcPr>
          <w:p w:rsidR="004D16FA" w:rsidRPr="004D16FA" w:rsidRDefault="004D16FA" w:rsidP="00162995">
            <w:pPr>
              <w:jc w:val="center"/>
              <w:rPr>
                <w:rFonts w:ascii="Arial" w:hAnsi="Arial" w:cs="Arial"/>
              </w:rPr>
            </w:pPr>
            <w:r w:rsidRPr="004D16FA">
              <w:rPr>
                <w:rFonts w:ascii="Arial" w:hAnsi="Arial" w:cs="Arial"/>
              </w:rPr>
              <w:t>-</w:t>
            </w:r>
          </w:p>
        </w:tc>
        <w:tc>
          <w:tcPr>
            <w:tcW w:w="722" w:type="dxa"/>
            <w:vAlign w:val="center"/>
          </w:tcPr>
          <w:p w:rsidR="004D16FA" w:rsidRPr="004D16FA" w:rsidRDefault="004D16FA" w:rsidP="00162995">
            <w:pPr>
              <w:jc w:val="center"/>
              <w:rPr>
                <w:rFonts w:ascii="Arial" w:hAnsi="Arial" w:cs="Arial"/>
              </w:rPr>
            </w:pPr>
            <w:r w:rsidRPr="004D16FA">
              <w:rPr>
                <w:rFonts w:ascii="Arial" w:hAnsi="Arial" w:cs="Arial"/>
              </w:rPr>
              <w:t>4</w:t>
            </w:r>
          </w:p>
        </w:tc>
        <w:tc>
          <w:tcPr>
            <w:tcW w:w="685" w:type="dxa"/>
            <w:vAlign w:val="center"/>
          </w:tcPr>
          <w:p w:rsidR="004D16FA" w:rsidRPr="004D16FA" w:rsidRDefault="004D16FA" w:rsidP="00162995">
            <w:pPr>
              <w:jc w:val="center"/>
              <w:rPr>
                <w:rFonts w:ascii="Arial" w:hAnsi="Arial" w:cs="Arial"/>
              </w:rPr>
            </w:pPr>
            <w:r w:rsidRPr="004D16FA">
              <w:rPr>
                <w:rFonts w:ascii="Arial" w:hAnsi="Arial" w:cs="Arial"/>
              </w:rPr>
              <w:t>25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75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100</w:t>
            </w:r>
          </w:p>
        </w:tc>
      </w:tr>
      <w:tr w:rsidR="004D16FA" w:rsidRPr="004D16FA" w:rsidTr="004D16FA">
        <w:trPr>
          <w:trHeight w:val="269"/>
        </w:trPr>
        <w:tc>
          <w:tcPr>
            <w:tcW w:w="592" w:type="dxa"/>
            <w:vAlign w:val="center"/>
          </w:tcPr>
          <w:p w:rsidR="004D16FA" w:rsidRPr="004D16FA" w:rsidRDefault="004D16FA" w:rsidP="00162995">
            <w:pPr>
              <w:pStyle w:val="F3-BodySingle"/>
              <w:spacing w:after="0" w:line="240" w:lineRule="auto"/>
              <w:ind w:left="0" w:firstLine="0"/>
              <w:jc w:val="center"/>
              <w:rPr>
                <w:rFonts w:ascii="Arial" w:hAnsi="Arial" w:cs="Arial"/>
                <w:bCs/>
                <w:sz w:val="22"/>
                <w:szCs w:val="22"/>
              </w:rPr>
            </w:pPr>
            <w:r w:rsidRPr="004D16FA">
              <w:rPr>
                <w:rFonts w:ascii="Arial" w:hAnsi="Arial" w:cs="Arial"/>
                <w:bCs/>
                <w:sz w:val="22"/>
                <w:szCs w:val="22"/>
              </w:rPr>
              <w:t>3.</w:t>
            </w:r>
          </w:p>
        </w:tc>
        <w:tc>
          <w:tcPr>
            <w:tcW w:w="3717" w:type="dxa"/>
          </w:tcPr>
          <w:p w:rsidR="004D16FA" w:rsidRPr="004D16FA" w:rsidRDefault="004D16FA" w:rsidP="00162995">
            <w:pPr>
              <w:rPr>
                <w:rFonts w:ascii="Arial" w:hAnsi="Arial" w:cs="Arial"/>
              </w:rPr>
            </w:pPr>
            <w:r w:rsidRPr="004D16FA">
              <w:rPr>
                <w:rFonts w:ascii="Arial" w:hAnsi="Arial" w:cs="Arial"/>
              </w:rPr>
              <w:t>Health Planning and Policy</w:t>
            </w:r>
          </w:p>
        </w:tc>
        <w:tc>
          <w:tcPr>
            <w:tcW w:w="567" w:type="dxa"/>
            <w:vAlign w:val="center"/>
          </w:tcPr>
          <w:p w:rsidR="004D16FA" w:rsidRPr="004D16FA" w:rsidRDefault="004D16FA" w:rsidP="00162995">
            <w:pPr>
              <w:jc w:val="center"/>
              <w:rPr>
                <w:rFonts w:ascii="Arial" w:hAnsi="Arial" w:cs="Arial"/>
              </w:rPr>
            </w:pPr>
            <w:r w:rsidRPr="004D16FA">
              <w:rPr>
                <w:rFonts w:ascii="Arial" w:hAnsi="Arial" w:cs="Arial"/>
              </w:rPr>
              <w:t>4</w:t>
            </w:r>
          </w:p>
        </w:tc>
        <w:tc>
          <w:tcPr>
            <w:tcW w:w="709" w:type="dxa"/>
          </w:tcPr>
          <w:p w:rsidR="004D16FA" w:rsidRPr="004D16FA" w:rsidRDefault="004D16FA" w:rsidP="00162995">
            <w:pPr>
              <w:jc w:val="center"/>
              <w:rPr>
                <w:rFonts w:ascii="Arial" w:hAnsi="Arial" w:cs="Arial"/>
              </w:rPr>
            </w:pPr>
            <w:r w:rsidRPr="004D16FA">
              <w:rPr>
                <w:rFonts w:ascii="Arial" w:hAnsi="Arial" w:cs="Arial"/>
              </w:rPr>
              <w:t>-</w:t>
            </w:r>
          </w:p>
        </w:tc>
        <w:tc>
          <w:tcPr>
            <w:tcW w:w="577" w:type="dxa"/>
            <w:vAlign w:val="center"/>
          </w:tcPr>
          <w:p w:rsidR="004D16FA" w:rsidRPr="004D16FA" w:rsidRDefault="004D16FA" w:rsidP="00162995">
            <w:pPr>
              <w:jc w:val="center"/>
              <w:rPr>
                <w:rFonts w:ascii="Arial" w:hAnsi="Arial" w:cs="Arial"/>
              </w:rPr>
            </w:pPr>
            <w:r w:rsidRPr="004D16FA">
              <w:rPr>
                <w:rFonts w:ascii="Arial" w:hAnsi="Arial" w:cs="Arial"/>
              </w:rPr>
              <w:t>-</w:t>
            </w:r>
          </w:p>
        </w:tc>
        <w:tc>
          <w:tcPr>
            <w:tcW w:w="722" w:type="dxa"/>
            <w:vAlign w:val="center"/>
          </w:tcPr>
          <w:p w:rsidR="004D16FA" w:rsidRPr="004D16FA" w:rsidRDefault="004D16FA" w:rsidP="00162995">
            <w:pPr>
              <w:jc w:val="center"/>
              <w:rPr>
                <w:rFonts w:ascii="Arial" w:hAnsi="Arial" w:cs="Arial"/>
              </w:rPr>
            </w:pPr>
            <w:r w:rsidRPr="004D16FA">
              <w:rPr>
                <w:rFonts w:ascii="Arial" w:hAnsi="Arial" w:cs="Arial"/>
              </w:rPr>
              <w:t>4</w:t>
            </w:r>
          </w:p>
        </w:tc>
        <w:tc>
          <w:tcPr>
            <w:tcW w:w="685" w:type="dxa"/>
            <w:vAlign w:val="center"/>
          </w:tcPr>
          <w:p w:rsidR="004D16FA" w:rsidRPr="004D16FA" w:rsidRDefault="004D16FA" w:rsidP="00162995">
            <w:pPr>
              <w:jc w:val="center"/>
              <w:rPr>
                <w:rFonts w:ascii="Arial" w:hAnsi="Arial" w:cs="Arial"/>
              </w:rPr>
            </w:pPr>
            <w:r w:rsidRPr="004D16FA">
              <w:rPr>
                <w:rFonts w:ascii="Arial" w:hAnsi="Arial" w:cs="Arial"/>
              </w:rPr>
              <w:t>25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75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100</w:t>
            </w:r>
          </w:p>
        </w:tc>
      </w:tr>
      <w:tr w:rsidR="004D16FA" w:rsidRPr="004D16FA" w:rsidTr="004D16FA">
        <w:trPr>
          <w:trHeight w:val="365"/>
        </w:trPr>
        <w:tc>
          <w:tcPr>
            <w:tcW w:w="592" w:type="dxa"/>
            <w:vAlign w:val="center"/>
          </w:tcPr>
          <w:p w:rsidR="004D16FA" w:rsidRPr="004D16FA" w:rsidRDefault="004D16FA" w:rsidP="00162995">
            <w:pPr>
              <w:pStyle w:val="F3-BodySingle"/>
              <w:spacing w:after="0" w:line="240" w:lineRule="auto"/>
              <w:ind w:left="0" w:firstLine="0"/>
              <w:jc w:val="center"/>
              <w:rPr>
                <w:rFonts w:ascii="Arial" w:hAnsi="Arial" w:cs="Arial"/>
                <w:bCs/>
                <w:sz w:val="22"/>
                <w:szCs w:val="22"/>
              </w:rPr>
            </w:pPr>
            <w:r w:rsidRPr="004D16FA">
              <w:rPr>
                <w:rFonts w:ascii="Arial" w:hAnsi="Arial" w:cs="Arial"/>
                <w:bCs/>
                <w:sz w:val="22"/>
                <w:szCs w:val="22"/>
              </w:rPr>
              <w:t>4.</w:t>
            </w:r>
          </w:p>
        </w:tc>
        <w:tc>
          <w:tcPr>
            <w:tcW w:w="3717" w:type="dxa"/>
          </w:tcPr>
          <w:p w:rsidR="004D16FA" w:rsidRPr="004D16FA" w:rsidRDefault="004D16FA" w:rsidP="00162995">
            <w:pPr>
              <w:rPr>
                <w:rFonts w:ascii="Arial" w:hAnsi="Arial" w:cs="Arial"/>
              </w:rPr>
            </w:pPr>
            <w:r w:rsidRPr="004D16FA">
              <w:rPr>
                <w:rFonts w:ascii="Arial" w:hAnsi="Arial" w:cs="Arial"/>
              </w:rPr>
              <w:t>Tamilndu Demography</w:t>
            </w:r>
          </w:p>
        </w:tc>
        <w:tc>
          <w:tcPr>
            <w:tcW w:w="567" w:type="dxa"/>
            <w:vAlign w:val="center"/>
          </w:tcPr>
          <w:p w:rsidR="004D16FA" w:rsidRPr="004D16FA" w:rsidRDefault="004D16FA" w:rsidP="00162995">
            <w:pPr>
              <w:jc w:val="center"/>
              <w:rPr>
                <w:rFonts w:ascii="Arial" w:hAnsi="Arial" w:cs="Arial"/>
              </w:rPr>
            </w:pPr>
            <w:r w:rsidRPr="004D16FA">
              <w:rPr>
                <w:rFonts w:ascii="Arial" w:hAnsi="Arial" w:cs="Arial"/>
              </w:rPr>
              <w:t>3</w:t>
            </w:r>
          </w:p>
        </w:tc>
        <w:tc>
          <w:tcPr>
            <w:tcW w:w="709" w:type="dxa"/>
          </w:tcPr>
          <w:p w:rsidR="004D16FA" w:rsidRPr="004D16FA" w:rsidRDefault="004D16FA" w:rsidP="00162995">
            <w:pPr>
              <w:jc w:val="center"/>
              <w:rPr>
                <w:rFonts w:ascii="Arial" w:hAnsi="Arial" w:cs="Arial"/>
              </w:rPr>
            </w:pPr>
            <w:r w:rsidRPr="004D16FA">
              <w:rPr>
                <w:rFonts w:ascii="Arial" w:hAnsi="Arial" w:cs="Arial"/>
              </w:rPr>
              <w:t>-</w:t>
            </w:r>
          </w:p>
        </w:tc>
        <w:tc>
          <w:tcPr>
            <w:tcW w:w="577" w:type="dxa"/>
            <w:vAlign w:val="center"/>
          </w:tcPr>
          <w:p w:rsidR="004D16FA" w:rsidRPr="004D16FA" w:rsidRDefault="004D16FA" w:rsidP="00162995">
            <w:pPr>
              <w:jc w:val="center"/>
              <w:rPr>
                <w:rFonts w:ascii="Arial" w:hAnsi="Arial" w:cs="Arial"/>
              </w:rPr>
            </w:pPr>
            <w:r w:rsidRPr="004D16FA">
              <w:rPr>
                <w:rFonts w:ascii="Arial" w:hAnsi="Arial" w:cs="Arial"/>
              </w:rPr>
              <w:t>-</w:t>
            </w:r>
          </w:p>
        </w:tc>
        <w:tc>
          <w:tcPr>
            <w:tcW w:w="722" w:type="dxa"/>
            <w:vAlign w:val="center"/>
          </w:tcPr>
          <w:p w:rsidR="004D16FA" w:rsidRPr="004D16FA" w:rsidRDefault="004D16FA" w:rsidP="00162995">
            <w:pPr>
              <w:jc w:val="center"/>
              <w:rPr>
                <w:rFonts w:ascii="Arial" w:hAnsi="Arial" w:cs="Arial"/>
              </w:rPr>
            </w:pPr>
            <w:r w:rsidRPr="004D16FA">
              <w:rPr>
                <w:rFonts w:ascii="Arial" w:hAnsi="Arial" w:cs="Arial"/>
              </w:rPr>
              <w:t>3</w:t>
            </w:r>
          </w:p>
        </w:tc>
        <w:tc>
          <w:tcPr>
            <w:tcW w:w="685" w:type="dxa"/>
            <w:vAlign w:val="center"/>
          </w:tcPr>
          <w:p w:rsidR="004D16FA" w:rsidRPr="004D16FA" w:rsidRDefault="004D16FA" w:rsidP="00162995">
            <w:pPr>
              <w:jc w:val="center"/>
              <w:rPr>
                <w:rFonts w:ascii="Arial" w:hAnsi="Arial" w:cs="Arial"/>
              </w:rPr>
            </w:pPr>
            <w:r w:rsidRPr="004D16FA">
              <w:rPr>
                <w:rFonts w:ascii="Arial" w:hAnsi="Arial" w:cs="Arial"/>
              </w:rPr>
              <w:t>25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75</w:t>
            </w:r>
          </w:p>
        </w:tc>
        <w:tc>
          <w:tcPr>
            <w:tcW w:w="709" w:type="dxa"/>
            <w:vAlign w:val="center"/>
          </w:tcPr>
          <w:p w:rsidR="004D16FA" w:rsidRPr="004D16FA" w:rsidRDefault="004D16FA" w:rsidP="00162995">
            <w:pPr>
              <w:jc w:val="center"/>
              <w:rPr>
                <w:rFonts w:ascii="Arial" w:hAnsi="Arial" w:cs="Arial"/>
              </w:rPr>
            </w:pPr>
            <w:r w:rsidRPr="004D16FA">
              <w:rPr>
                <w:rFonts w:ascii="Arial" w:hAnsi="Arial" w:cs="Arial"/>
              </w:rPr>
              <w:t>100</w:t>
            </w:r>
          </w:p>
        </w:tc>
      </w:tr>
    </w:tbl>
    <w:p w:rsidR="00724999" w:rsidRPr="005F24A4" w:rsidRDefault="00724999" w:rsidP="00724999">
      <w:pPr>
        <w:jc w:val="both"/>
        <w:rPr>
          <w:rFonts w:ascii="Arial" w:hAnsi="Arial" w:cs="Arial"/>
          <w:b/>
          <w:lang w:val="en-IN"/>
        </w:rPr>
      </w:pPr>
    </w:p>
    <w:p w:rsidR="00724999" w:rsidRPr="004D16FA" w:rsidRDefault="00724999" w:rsidP="00724999">
      <w:pPr>
        <w:jc w:val="both"/>
        <w:rPr>
          <w:rFonts w:ascii="Arial" w:hAnsi="Arial" w:cs="Arial"/>
          <w:b/>
        </w:rPr>
      </w:pPr>
    </w:p>
    <w:p w:rsidR="004D16FA" w:rsidRDefault="000A700A">
      <w:pPr>
        <w:rPr>
          <w:rFonts w:ascii="Arial" w:hAnsi="Arial" w:cs="Arial"/>
          <w:b/>
        </w:rPr>
      </w:pPr>
      <w:r w:rsidRPr="004D16FA">
        <w:rPr>
          <w:rFonts w:ascii="Arial" w:hAnsi="Arial" w:cs="Arial"/>
          <w:b/>
        </w:rPr>
        <w:t xml:space="preserve">        </w:t>
      </w:r>
      <w:r w:rsidR="00534567" w:rsidRPr="004D16FA">
        <w:rPr>
          <w:rFonts w:ascii="Arial" w:hAnsi="Arial" w:cs="Arial"/>
          <w:b/>
        </w:rPr>
        <w:t xml:space="preserve">               </w:t>
      </w:r>
    </w:p>
    <w:p w:rsidR="00724999" w:rsidRPr="004D16FA" w:rsidRDefault="000A700A" w:rsidP="004D16FA">
      <w:pPr>
        <w:rPr>
          <w:rFonts w:ascii="Arial" w:hAnsi="Arial" w:cs="Arial"/>
          <w:b/>
        </w:rPr>
      </w:pPr>
      <w:r w:rsidRPr="004D16FA">
        <w:rPr>
          <w:rFonts w:ascii="Arial" w:hAnsi="Arial" w:cs="Arial"/>
          <w:b/>
        </w:rPr>
        <w:t xml:space="preserve"> </w:t>
      </w:r>
      <w:r w:rsidR="00724999" w:rsidRPr="004D16FA">
        <w:rPr>
          <w:rFonts w:ascii="Arial" w:hAnsi="Arial" w:cs="Arial"/>
          <w:b/>
        </w:rPr>
        <w:t>Value Added Course</w:t>
      </w:r>
    </w:p>
    <w:tbl>
      <w:tblPr>
        <w:tblpPr w:leftFromText="180" w:rightFromText="180" w:vertAnchor="text" w:horzAnchor="margin" w:tblpXSpec="center" w:tblpY="292"/>
        <w:tblW w:w="7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3"/>
        <w:gridCol w:w="720"/>
        <w:gridCol w:w="732"/>
        <w:gridCol w:w="438"/>
        <w:gridCol w:w="1005"/>
        <w:gridCol w:w="862"/>
        <w:gridCol w:w="876"/>
      </w:tblGrid>
      <w:tr w:rsidR="004D16FA" w:rsidRPr="004D16FA" w:rsidTr="004D16FA">
        <w:trPr>
          <w:trHeight w:val="319"/>
        </w:trPr>
        <w:tc>
          <w:tcPr>
            <w:tcW w:w="2513" w:type="dxa"/>
            <w:vMerge w:val="restart"/>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Course Title</w:t>
            </w:r>
          </w:p>
        </w:tc>
        <w:tc>
          <w:tcPr>
            <w:tcW w:w="1452" w:type="dxa"/>
            <w:gridSpan w:val="2"/>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Hours/week</w:t>
            </w:r>
          </w:p>
          <w:p w:rsidR="004D16FA" w:rsidRPr="004D16FA" w:rsidRDefault="004D16FA" w:rsidP="00162995">
            <w:pPr>
              <w:pStyle w:val="F3-BodySingle"/>
              <w:spacing w:after="0" w:line="240" w:lineRule="auto"/>
              <w:ind w:left="0" w:firstLine="0"/>
              <w:jc w:val="center"/>
              <w:rPr>
                <w:rFonts w:ascii="Arial" w:hAnsi="Arial" w:cs="Arial"/>
                <w:b/>
                <w:sz w:val="22"/>
                <w:szCs w:val="22"/>
              </w:rPr>
            </w:pPr>
          </w:p>
          <w:p w:rsidR="004D16FA" w:rsidRPr="004D16FA" w:rsidRDefault="004D16FA" w:rsidP="00162995">
            <w:pPr>
              <w:pStyle w:val="F3-BodySingle"/>
              <w:spacing w:after="0" w:line="240" w:lineRule="auto"/>
              <w:ind w:left="0" w:firstLine="0"/>
              <w:jc w:val="center"/>
              <w:rPr>
                <w:rFonts w:ascii="Arial" w:hAnsi="Arial" w:cs="Arial"/>
                <w:b/>
                <w:sz w:val="22"/>
                <w:szCs w:val="22"/>
              </w:rPr>
            </w:pPr>
          </w:p>
        </w:tc>
        <w:tc>
          <w:tcPr>
            <w:tcW w:w="438" w:type="dxa"/>
            <w:vMerge w:val="restart"/>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p>
          <w:p w:rsidR="004D16FA" w:rsidRPr="004D16FA" w:rsidRDefault="004D16FA" w:rsidP="00162995">
            <w:pPr>
              <w:pStyle w:val="F3-BodySingle"/>
              <w:spacing w:after="0" w:line="240" w:lineRule="auto"/>
              <w:ind w:left="0" w:firstLine="0"/>
              <w:jc w:val="center"/>
              <w:rPr>
                <w:rFonts w:ascii="Arial" w:hAnsi="Arial" w:cs="Arial"/>
                <w:b/>
                <w:sz w:val="22"/>
                <w:szCs w:val="22"/>
              </w:rPr>
            </w:pPr>
          </w:p>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w:t>
            </w:r>
          </w:p>
        </w:tc>
        <w:tc>
          <w:tcPr>
            <w:tcW w:w="2743" w:type="dxa"/>
            <w:gridSpan w:val="3"/>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Marks</w:t>
            </w:r>
          </w:p>
        </w:tc>
      </w:tr>
      <w:tr w:rsidR="004D16FA" w:rsidRPr="004D16FA" w:rsidTr="004D16FA">
        <w:trPr>
          <w:trHeight w:val="175"/>
        </w:trPr>
        <w:tc>
          <w:tcPr>
            <w:tcW w:w="2513" w:type="dxa"/>
            <w:vMerge/>
            <w:vAlign w:val="center"/>
          </w:tcPr>
          <w:p w:rsidR="004D16FA" w:rsidRPr="004D16FA" w:rsidRDefault="004D16FA" w:rsidP="00162995">
            <w:pPr>
              <w:pStyle w:val="F3-BodySingle"/>
              <w:spacing w:after="0" w:line="240" w:lineRule="auto"/>
              <w:ind w:left="0" w:firstLine="0"/>
              <w:jc w:val="center"/>
              <w:rPr>
                <w:rFonts w:ascii="Arial" w:hAnsi="Arial" w:cs="Arial"/>
                <w:sz w:val="22"/>
                <w:szCs w:val="22"/>
              </w:rPr>
            </w:pPr>
          </w:p>
        </w:tc>
        <w:tc>
          <w:tcPr>
            <w:tcW w:w="720"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L</w:t>
            </w:r>
          </w:p>
        </w:tc>
        <w:tc>
          <w:tcPr>
            <w:tcW w:w="732"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P</w:t>
            </w:r>
          </w:p>
        </w:tc>
        <w:tc>
          <w:tcPr>
            <w:tcW w:w="438" w:type="dxa"/>
            <w:vMerge/>
            <w:vAlign w:val="center"/>
          </w:tcPr>
          <w:p w:rsidR="004D16FA" w:rsidRPr="004D16FA" w:rsidRDefault="004D16FA" w:rsidP="00162995">
            <w:pPr>
              <w:pStyle w:val="F3-BodySingle"/>
              <w:spacing w:after="0" w:line="240" w:lineRule="auto"/>
              <w:ind w:left="0" w:firstLine="0"/>
              <w:jc w:val="center"/>
              <w:rPr>
                <w:rFonts w:ascii="Arial" w:hAnsi="Arial" w:cs="Arial"/>
                <w:sz w:val="22"/>
                <w:szCs w:val="22"/>
              </w:rPr>
            </w:pPr>
          </w:p>
        </w:tc>
        <w:tc>
          <w:tcPr>
            <w:tcW w:w="1005"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CIA</w:t>
            </w:r>
          </w:p>
        </w:tc>
        <w:tc>
          <w:tcPr>
            <w:tcW w:w="862"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 xml:space="preserve">ESE </w:t>
            </w:r>
          </w:p>
        </w:tc>
        <w:tc>
          <w:tcPr>
            <w:tcW w:w="876" w:type="dxa"/>
            <w:vAlign w:val="center"/>
          </w:tcPr>
          <w:p w:rsidR="004D16FA" w:rsidRPr="004D16FA" w:rsidRDefault="004D16FA" w:rsidP="00162995">
            <w:pPr>
              <w:pStyle w:val="F3-BodySingle"/>
              <w:spacing w:after="0" w:line="240" w:lineRule="auto"/>
              <w:ind w:left="0" w:firstLine="0"/>
              <w:jc w:val="center"/>
              <w:rPr>
                <w:rFonts w:ascii="Arial" w:hAnsi="Arial" w:cs="Arial"/>
                <w:b/>
                <w:sz w:val="22"/>
                <w:szCs w:val="22"/>
              </w:rPr>
            </w:pPr>
            <w:r w:rsidRPr="004D16FA">
              <w:rPr>
                <w:rFonts w:ascii="Arial" w:hAnsi="Arial" w:cs="Arial"/>
                <w:b/>
                <w:sz w:val="22"/>
                <w:szCs w:val="22"/>
              </w:rPr>
              <w:t xml:space="preserve">Total </w:t>
            </w:r>
          </w:p>
        </w:tc>
      </w:tr>
      <w:tr w:rsidR="004D16FA" w:rsidRPr="004D16FA" w:rsidTr="004D16FA">
        <w:trPr>
          <w:trHeight w:val="388"/>
        </w:trPr>
        <w:tc>
          <w:tcPr>
            <w:tcW w:w="2513" w:type="dxa"/>
          </w:tcPr>
          <w:p w:rsidR="004D16FA" w:rsidRPr="004D16FA" w:rsidRDefault="004D16FA" w:rsidP="00162995">
            <w:pPr>
              <w:adjustRightInd w:val="0"/>
              <w:rPr>
                <w:rFonts w:ascii="Arial" w:hAnsi="Arial" w:cs="Arial"/>
                <w:spacing w:val="-2"/>
              </w:rPr>
            </w:pPr>
            <w:r w:rsidRPr="004D16FA">
              <w:rPr>
                <w:rFonts w:ascii="Arial" w:hAnsi="Arial" w:cs="Arial"/>
                <w:spacing w:val="-2"/>
              </w:rPr>
              <w:t>NGO’s Management and Development</w:t>
            </w:r>
          </w:p>
        </w:tc>
        <w:tc>
          <w:tcPr>
            <w:tcW w:w="720" w:type="dxa"/>
            <w:vAlign w:val="center"/>
          </w:tcPr>
          <w:p w:rsidR="004D16FA" w:rsidRPr="004D16FA" w:rsidRDefault="004D16FA" w:rsidP="00162995">
            <w:pPr>
              <w:jc w:val="center"/>
              <w:rPr>
                <w:rFonts w:ascii="Arial" w:hAnsi="Arial" w:cs="Arial"/>
              </w:rPr>
            </w:pPr>
            <w:r w:rsidRPr="004D16FA">
              <w:rPr>
                <w:rFonts w:ascii="Arial" w:hAnsi="Arial" w:cs="Arial"/>
              </w:rPr>
              <w:t>2</w:t>
            </w:r>
          </w:p>
        </w:tc>
        <w:tc>
          <w:tcPr>
            <w:tcW w:w="732" w:type="dxa"/>
            <w:vAlign w:val="center"/>
          </w:tcPr>
          <w:p w:rsidR="004D16FA" w:rsidRPr="004D16FA" w:rsidRDefault="004D16FA" w:rsidP="00162995">
            <w:pPr>
              <w:jc w:val="center"/>
              <w:rPr>
                <w:rFonts w:ascii="Arial" w:hAnsi="Arial" w:cs="Arial"/>
              </w:rPr>
            </w:pPr>
            <w:r w:rsidRPr="004D16FA">
              <w:rPr>
                <w:rFonts w:ascii="Arial" w:hAnsi="Arial" w:cs="Arial"/>
              </w:rPr>
              <w:t>0</w:t>
            </w:r>
          </w:p>
        </w:tc>
        <w:tc>
          <w:tcPr>
            <w:tcW w:w="438" w:type="dxa"/>
            <w:vAlign w:val="center"/>
          </w:tcPr>
          <w:p w:rsidR="004D16FA" w:rsidRPr="004D16FA" w:rsidRDefault="004D16FA" w:rsidP="00162995">
            <w:pPr>
              <w:jc w:val="center"/>
              <w:rPr>
                <w:rFonts w:ascii="Arial" w:hAnsi="Arial" w:cs="Arial"/>
              </w:rPr>
            </w:pPr>
            <w:r w:rsidRPr="004D16FA">
              <w:rPr>
                <w:rFonts w:ascii="Arial" w:hAnsi="Arial" w:cs="Arial"/>
              </w:rPr>
              <w:t>0</w:t>
            </w:r>
          </w:p>
        </w:tc>
        <w:tc>
          <w:tcPr>
            <w:tcW w:w="1005" w:type="dxa"/>
            <w:vAlign w:val="center"/>
          </w:tcPr>
          <w:p w:rsidR="004D16FA" w:rsidRPr="004D16FA" w:rsidRDefault="004D16FA" w:rsidP="00162995">
            <w:pPr>
              <w:jc w:val="center"/>
              <w:rPr>
                <w:rFonts w:ascii="Arial" w:hAnsi="Arial" w:cs="Arial"/>
              </w:rPr>
            </w:pPr>
            <w:r w:rsidRPr="004D16FA">
              <w:rPr>
                <w:rFonts w:ascii="Arial" w:hAnsi="Arial" w:cs="Arial"/>
              </w:rPr>
              <w:t>25</w:t>
            </w:r>
          </w:p>
        </w:tc>
        <w:tc>
          <w:tcPr>
            <w:tcW w:w="862" w:type="dxa"/>
            <w:vAlign w:val="center"/>
          </w:tcPr>
          <w:p w:rsidR="004D16FA" w:rsidRPr="004D16FA" w:rsidRDefault="004D16FA" w:rsidP="00162995">
            <w:pPr>
              <w:jc w:val="center"/>
              <w:rPr>
                <w:rFonts w:ascii="Arial" w:hAnsi="Arial" w:cs="Arial"/>
              </w:rPr>
            </w:pPr>
            <w:r w:rsidRPr="004D16FA">
              <w:rPr>
                <w:rFonts w:ascii="Arial" w:hAnsi="Arial" w:cs="Arial"/>
              </w:rPr>
              <w:t>75</w:t>
            </w:r>
          </w:p>
        </w:tc>
        <w:tc>
          <w:tcPr>
            <w:tcW w:w="876" w:type="dxa"/>
            <w:vAlign w:val="center"/>
          </w:tcPr>
          <w:p w:rsidR="004D16FA" w:rsidRPr="004D16FA" w:rsidRDefault="004D16FA" w:rsidP="00162995">
            <w:pPr>
              <w:jc w:val="center"/>
              <w:rPr>
                <w:rFonts w:ascii="Arial" w:hAnsi="Arial" w:cs="Arial"/>
              </w:rPr>
            </w:pPr>
            <w:r w:rsidRPr="004D16FA">
              <w:rPr>
                <w:rFonts w:ascii="Arial" w:hAnsi="Arial" w:cs="Arial"/>
              </w:rPr>
              <w:t>100</w:t>
            </w:r>
          </w:p>
        </w:tc>
      </w:tr>
      <w:tr w:rsidR="004D16FA" w:rsidRPr="004D16FA" w:rsidTr="004D16FA">
        <w:trPr>
          <w:trHeight w:val="388"/>
        </w:trPr>
        <w:tc>
          <w:tcPr>
            <w:tcW w:w="2513" w:type="dxa"/>
          </w:tcPr>
          <w:p w:rsidR="004D16FA" w:rsidRPr="004D16FA" w:rsidRDefault="004D16FA" w:rsidP="00162995">
            <w:pPr>
              <w:adjustRightInd w:val="0"/>
              <w:rPr>
                <w:rFonts w:ascii="Arial" w:hAnsi="Arial" w:cs="Arial"/>
                <w:spacing w:val="-2"/>
              </w:rPr>
            </w:pPr>
            <w:r w:rsidRPr="004D16FA">
              <w:rPr>
                <w:rFonts w:ascii="Arial" w:hAnsi="Arial" w:cs="Arial"/>
                <w:spacing w:val="-2"/>
              </w:rPr>
              <w:t>Applications of Excel in Social Sciences</w:t>
            </w:r>
          </w:p>
        </w:tc>
        <w:tc>
          <w:tcPr>
            <w:tcW w:w="720" w:type="dxa"/>
            <w:vAlign w:val="center"/>
          </w:tcPr>
          <w:p w:rsidR="004D16FA" w:rsidRPr="004D16FA" w:rsidRDefault="004D16FA" w:rsidP="00162995">
            <w:pPr>
              <w:jc w:val="center"/>
              <w:rPr>
                <w:rFonts w:ascii="Arial" w:hAnsi="Arial" w:cs="Arial"/>
              </w:rPr>
            </w:pPr>
            <w:r w:rsidRPr="004D16FA">
              <w:rPr>
                <w:rFonts w:ascii="Arial" w:hAnsi="Arial" w:cs="Arial"/>
              </w:rPr>
              <w:t>2</w:t>
            </w:r>
          </w:p>
        </w:tc>
        <w:tc>
          <w:tcPr>
            <w:tcW w:w="732" w:type="dxa"/>
            <w:vAlign w:val="center"/>
          </w:tcPr>
          <w:p w:rsidR="004D16FA" w:rsidRPr="004D16FA" w:rsidRDefault="004D16FA" w:rsidP="00162995">
            <w:pPr>
              <w:jc w:val="center"/>
              <w:rPr>
                <w:rFonts w:ascii="Arial" w:hAnsi="Arial" w:cs="Arial"/>
              </w:rPr>
            </w:pPr>
            <w:r w:rsidRPr="004D16FA">
              <w:rPr>
                <w:rFonts w:ascii="Arial" w:hAnsi="Arial" w:cs="Arial"/>
              </w:rPr>
              <w:t>0</w:t>
            </w:r>
          </w:p>
        </w:tc>
        <w:tc>
          <w:tcPr>
            <w:tcW w:w="438" w:type="dxa"/>
            <w:vAlign w:val="center"/>
          </w:tcPr>
          <w:p w:rsidR="004D16FA" w:rsidRPr="004D16FA" w:rsidRDefault="004D16FA" w:rsidP="00162995">
            <w:pPr>
              <w:jc w:val="center"/>
              <w:rPr>
                <w:rFonts w:ascii="Arial" w:hAnsi="Arial" w:cs="Arial"/>
              </w:rPr>
            </w:pPr>
            <w:r w:rsidRPr="004D16FA">
              <w:rPr>
                <w:rFonts w:ascii="Arial" w:hAnsi="Arial" w:cs="Arial"/>
              </w:rPr>
              <w:t>0</w:t>
            </w:r>
          </w:p>
        </w:tc>
        <w:tc>
          <w:tcPr>
            <w:tcW w:w="1005" w:type="dxa"/>
            <w:vAlign w:val="center"/>
          </w:tcPr>
          <w:p w:rsidR="004D16FA" w:rsidRPr="004D16FA" w:rsidRDefault="004D16FA" w:rsidP="00162995">
            <w:pPr>
              <w:jc w:val="center"/>
              <w:rPr>
                <w:rFonts w:ascii="Arial" w:hAnsi="Arial" w:cs="Arial"/>
              </w:rPr>
            </w:pPr>
            <w:r w:rsidRPr="004D16FA">
              <w:rPr>
                <w:rFonts w:ascii="Arial" w:hAnsi="Arial" w:cs="Arial"/>
              </w:rPr>
              <w:t>25</w:t>
            </w:r>
          </w:p>
        </w:tc>
        <w:tc>
          <w:tcPr>
            <w:tcW w:w="862" w:type="dxa"/>
            <w:vAlign w:val="center"/>
          </w:tcPr>
          <w:p w:rsidR="004D16FA" w:rsidRPr="004D16FA" w:rsidRDefault="004D16FA" w:rsidP="00162995">
            <w:pPr>
              <w:jc w:val="center"/>
              <w:rPr>
                <w:rFonts w:ascii="Arial" w:hAnsi="Arial" w:cs="Arial"/>
              </w:rPr>
            </w:pPr>
            <w:r w:rsidRPr="004D16FA">
              <w:rPr>
                <w:rFonts w:ascii="Arial" w:hAnsi="Arial" w:cs="Arial"/>
              </w:rPr>
              <w:t>75</w:t>
            </w:r>
          </w:p>
        </w:tc>
        <w:tc>
          <w:tcPr>
            <w:tcW w:w="876" w:type="dxa"/>
            <w:vAlign w:val="center"/>
          </w:tcPr>
          <w:p w:rsidR="004D16FA" w:rsidRPr="004D16FA" w:rsidRDefault="004D16FA" w:rsidP="00162995">
            <w:pPr>
              <w:jc w:val="center"/>
              <w:rPr>
                <w:rFonts w:ascii="Arial" w:hAnsi="Arial" w:cs="Arial"/>
              </w:rPr>
            </w:pPr>
            <w:r w:rsidRPr="004D16FA">
              <w:rPr>
                <w:rFonts w:ascii="Arial" w:hAnsi="Arial" w:cs="Arial"/>
              </w:rPr>
              <w:t>100</w:t>
            </w:r>
          </w:p>
        </w:tc>
      </w:tr>
    </w:tbl>
    <w:p w:rsidR="00724999" w:rsidRPr="004D16FA" w:rsidRDefault="00724999" w:rsidP="00724999">
      <w:pPr>
        <w:jc w:val="both"/>
        <w:rPr>
          <w:rFonts w:ascii="Arial" w:hAnsi="Arial" w:cs="Arial"/>
          <w:b/>
        </w:rPr>
      </w:pPr>
    </w:p>
    <w:p w:rsidR="00724999" w:rsidRPr="004D16FA" w:rsidRDefault="00724999" w:rsidP="00724999">
      <w:pPr>
        <w:jc w:val="both"/>
        <w:rPr>
          <w:rFonts w:ascii="Arial" w:hAnsi="Arial" w:cs="Arial"/>
          <w:b/>
        </w:rPr>
      </w:pPr>
    </w:p>
    <w:p w:rsidR="00724999" w:rsidRPr="004D16FA" w:rsidRDefault="00724999" w:rsidP="00724999">
      <w:pPr>
        <w:contextualSpacing/>
        <w:jc w:val="both"/>
        <w:rPr>
          <w:rFonts w:ascii="Arial" w:hAnsi="Arial" w:cs="Arial"/>
          <w:b/>
        </w:rPr>
      </w:pPr>
    </w:p>
    <w:p w:rsidR="00724999" w:rsidRPr="004D16FA" w:rsidRDefault="00724999" w:rsidP="00724999">
      <w:pPr>
        <w:contextualSpacing/>
        <w:jc w:val="both"/>
        <w:rPr>
          <w:rFonts w:ascii="Arial" w:hAnsi="Arial" w:cs="Arial"/>
          <w:b/>
        </w:rPr>
      </w:pPr>
    </w:p>
    <w:p w:rsidR="004D16FA" w:rsidRPr="004D16FA" w:rsidRDefault="00EA519A" w:rsidP="00EA519A">
      <w:pPr>
        <w:contextualSpacing/>
        <w:jc w:val="both"/>
        <w:rPr>
          <w:rFonts w:ascii="Arial" w:hAnsi="Arial" w:cs="Arial"/>
          <w:b/>
        </w:rPr>
      </w:pPr>
      <w:r w:rsidRPr="004D16FA">
        <w:rPr>
          <w:rFonts w:ascii="Arial" w:hAnsi="Arial" w:cs="Arial"/>
          <w:b/>
        </w:rPr>
        <w:t xml:space="preserve">    </w:t>
      </w:r>
    </w:p>
    <w:p w:rsidR="004D16FA" w:rsidRPr="004D16FA" w:rsidRDefault="004D16FA">
      <w:pPr>
        <w:rPr>
          <w:rFonts w:ascii="Arial" w:hAnsi="Arial" w:cs="Arial"/>
          <w:b/>
        </w:rPr>
      </w:pPr>
      <w:r w:rsidRPr="004D16FA">
        <w:rPr>
          <w:rFonts w:ascii="Arial" w:hAnsi="Arial" w:cs="Arial"/>
          <w:b/>
        </w:rPr>
        <w:br w:type="page"/>
      </w:r>
    </w:p>
    <w:p w:rsidR="00162995" w:rsidRPr="004D16FA" w:rsidRDefault="00162995" w:rsidP="004D16FA">
      <w:pPr>
        <w:contextualSpacing/>
        <w:jc w:val="center"/>
        <w:rPr>
          <w:rFonts w:ascii="Arial" w:hAnsi="Arial" w:cs="Arial"/>
          <w:b/>
        </w:rPr>
      </w:pPr>
    </w:p>
    <w:p w:rsidR="00162995" w:rsidRPr="004D16FA" w:rsidRDefault="00162995" w:rsidP="004D16FA">
      <w:pPr>
        <w:jc w:val="center"/>
        <w:rPr>
          <w:rFonts w:ascii="Arial" w:hAnsi="Arial" w:cs="Arial"/>
          <w:b/>
          <w:sz w:val="28"/>
        </w:rPr>
      </w:pPr>
      <w:r w:rsidRPr="004D16FA">
        <w:rPr>
          <w:rFonts w:ascii="Arial" w:hAnsi="Arial" w:cs="Arial"/>
          <w:b/>
          <w:sz w:val="28"/>
        </w:rPr>
        <w:t>Programme Outcomes</w:t>
      </w:r>
    </w:p>
    <w:p w:rsidR="00162995" w:rsidRPr="004D16FA" w:rsidRDefault="00162995" w:rsidP="00162995">
      <w:pPr>
        <w:jc w:val="both"/>
        <w:rPr>
          <w:rFonts w:ascii="Arial" w:hAnsi="Arial" w:cs="Arial"/>
          <w:b/>
        </w:rPr>
      </w:pPr>
    </w:p>
    <w:tbl>
      <w:tblPr>
        <w:tblW w:w="9209" w:type="dxa"/>
        <w:tblLook w:val="04A0"/>
      </w:tblPr>
      <w:tblGrid>
        <w:gridCol w:w="840"/>
        <w:gridCol w:w="8369"/>
      </w:tblGrid>
      <w:tr w:rsidR="00162995" w:rsidRPr="004D16FA" w:rsidTr="00162995">
        <w:tc>
          <w:tcPr>
            <w:tcW w:w="840" w:type="dxa"/>
          </w:tcPr>
          <w:p w:rsidR="00162995" w:rsidRPr="004D16FA" w:rsidRDefault="00162995" w:rsidP="00162995">
            <w:pPr>
              <w:adjustRightInd w:val="0"/>
              <w:jc w:val="both"/>
              <w:outlineLvl w:val="0"/>
              <w:rPr>
                <w:rFonts w:ascii="Arial" w:hAnsi="Arial" w:cs="Arial"/>
                <w:lang w:eastAsia="en-IN"/>
              </w:rPr>
            </w:pPr>
            <w:r w:rsidRPr="004D16FA">
              <w:rPr>
                <w:rFonts w:ascii="Arial" w:hAnsi="Arial" w:cs="Arial"/>
                <w:lang w:eastAsia="en-IN"/>
              </w:rPr>
              <w:t>PO1:</w:t>
            </w:r>
          </w:p>
        </w:tc>
        <w:tc>
          <w:tcPr>
            <w:tcW w:w="8369" w:type="dxa"/>
          </w:tcPr>
          <w:p w:rsidR="00162995" w:rsidRPr="004D16FA" w:rsidRDefault="00700B44" w:rsidP="00162995">
            <w:pPr>
              <w:adjustRightInd w:val="0"/>
              <w:jc w:val="both"/>
              <w:outlineLvl w:val="0"/>
              <w:rPr>
                <w:rFonts w:ascii="Arial" w:hAnsi="Arial" w:cs="Arial"/>
                <w:lang w:eastAsia="en-IN"/>
              </w:rPr>
            </w:pPr>
            <w:r w:rsidRPr="004D16FA">
              <w:rPr>
                <w:rFonts w:ascii="Arial" w:hAnsi="Arial" w:cs="Arial"/>
                <w:lang w:eastAsia="en-IN"/>
              </w:rPr>
              <w:t xml:space="preserve">Critical thinking </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PO2:</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kern w:val="24"/>
                <w:lang w:val="en-IN" w:eastAsia="en-IN"/>
              </w:rPr>
              <w:t>cultivating cognitive skills required in the job market</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PO3:</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Effective communication</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PO4:</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 xml:space="preserve">Familiarity with ICT to thrive in the information age </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PO5:</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Cultivating aptitude for research</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PO6:</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Respect for alternate viewpoints including those conflicting with ones’ perspectives</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PO7.</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Upholding ethical standards</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PO8:</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 xml:space="preserve">Acting local while thing global </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PO9:</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Commitment to gender equality</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PO10.</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Commitment to sustainable development</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PO11</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Lifelong learning</w:t>
            </w:r>
          </w:p>
        </w:tc>
      </w:tr>
      <w:tr w:rsidR="00700B44" w:rsidRPr="004D16FA" w:rsidTr="00162995">
        <w:tc>
          <w:tcPr>
            <w:tcW w:w="840"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eastAsia="en-IN"/>
              </w:rPr>
              <w:t>PO12</w:t>
            </w:r>
          </w:p>
        </w:tc>
        <w:tc>
          <w:tcPr>
            <w:tcW w:w="8369" w:type="dxa"/>
          </w:tcPr>
          <w:p w:rsidR="00700B44" w:rsidRPr="004D16FA" w:rsidRDefault="00700B44" w:rsidP="00700B44">
            <w:pPr>
              <w:adjustRightInd w:val="0"/>
              <w:jc w:val="both"/>
              <w:outlineLvl w:val="0"/>
              <w:rPr>
                <w:rFonts w:ascii="Arial" w:hAnsi="Arial" w:cs="Arial"/>
                <w:lang w:eastAsia="en-IN"/>
              </w:rPr>
            </w:pPr>
            <w:r w:rsidRPr="004D16FA">
              <w:rPr>
                <w:rFonts w:ascii="Arial" w:hAnsi="Arial" w:cs="Arial"/>
                <w:lang w:val="en-IN" w:eastAsia="en-IN"/>
              </w:rPr>
              <w:t>Ability to work individually and as members in a team</w:t>
            </w:r>
          </w:p>
        </w:tc>
      </w:tr>
    </w:tbl>
    <w:p w:rsidR="00162995" w:rsidRPr="004D16FA" w:rsidRDefault="00162995" w:rsidP="00162995">
      <w:pPr>
        <w:jc w:val="both"/>
        <w:rPr>
          <w:rFonts w:ascii="Arial" w:hAnsi="Arial" w:cs="Arial"/>
          <w:b/>
        </w:rPr>
      </w:pPr>
    </w:p>
    <w:p w:rsidR="00162995" w:rsidRPr="004D16FA" w:rsidRDefault="00162995" w:rsidP="004D16FA">
      <w:pPr>
        <w:spacing w:line="360" w:lineRule="auto"/>
        <w:jc w:val="center"/>
        <w:rPr>
          <w:rFonts w:ascii="Arial" w:hAnsi="Arial" w:cs="Arial"/>
          <w:b/>
          <w:sz w:val="28"/>
        </w:rPr>
      </w:pPr>
      <w:r w:rsidRPr="004D16FA">
        <w:rPr>
          <w:rFonts w:ascii="Arial" w:hAnsi="Arial" w:cs="Arial"/>
          <w:b/>
          <w:sz w:val="28"/>
        </w:rPr>
        <w:t>Programme Specific Outcomes</w:t>
      </w:r>
    </w:p>
    <w:p w:rsidR="00162995" w:rsidRPr="004D16FA" w:rsidRDefault="00162995" w:rsidP="00162995">
      <w:pPr>
        <w:spacing w:line="360" w:lineRule="auto"/>
        <w:jc w:val="both"/>
        <w:rPr>
          <w:rFonts w:ascii="Arial" w:hAnsi="Arial" w:cs="Arial"/>
        </w:rPr>
      </w:pPr>
      <w:r w:rsidRPr="004D16FA">
        <w:rPr>
          <w:rFonts w:ascii="Arial" w:hAnsi="Arial" w:cs="Arial"/>
        </w:rPr>
        <w:t>At the end of the programme, the students will be able to</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PO1</w:t>
      </w:r>
      <w:r w:rsidRPr="004D16FA">
        <w:rPr>
          <w:rFonts w:ascii="Arial" w:hAnsi="Arial" w:cs="Arial"/>
        </w:rPr>
        <w:t>: Acquire the knowledge on the study areas of Population dynamics, Health education and Nutrition, Data management, Theories, Policies and Programmes.</w:t>
      </w:r>
    </w:p>
    <w:p w:rsidR="00162995" w:rsidRPr="004D16FA" w:rsidRDefault="00162995" w:rsidP="00162995">
      <w:pPr>
        <w:jc w:val="both"/>
        <w:rPr>
          <w:rFonts w:ascii="Arial" w:hAnsi="Arial" w:cs="Arial"/>
        </w:rPr>
      </w:pPr>
      <w:r w:rsidRPr="004D16FA">
        <w:rPr>
          <w:rFonts w:ascii="Arial" w:hAnsi="Arial" w:cs="Arial"/>
          <w:b/>
        </w:rPr>
        <w:t xml:space="preserve">PO2: </w:t>
      </w:r>
      <w:r w:rsidRPr="004D16FA">
        <w:rPr>
          <w:rFonts w:ascii="Arial" w:hAnsi="Arial" w:cs="Arial"/>
        </w:rPr>
        <w:t>Demonstrate an understanding of the basic courses in Sociology, Psychology, Economics, Statistics, Public Health and Nursing</w:t>
      </w:r>
    </w:p>
    <w:p w:rsidR="00162995" w:rsidRPr="004D16FA" w:rsidRDefault="00162995" w:rsidP="00162995">
      <w:pPr>
        <w:jc w:val="both"/>
        <w:rPr>
          <w:rFonts w:ascii="Arial" w:hAnsi="Arial" w:cs="Arial"/>
        </w:rPr>
      </w:pPr>
      <w:r w:rsidRPr="004D16FA">
        <w:rPr>
          <w:rFonts w:ascii="Arial" w:hAnsi="Arial" w:cs="Arial"/>
          <w:b/>
        </w:rPr>
        <w:t>PO3</w:t>
      </w:r>
      <w:r w:rsidRPr="004D16FA">
        <w:rPr>
          <w:rFonts w:ascii="Arial" w:hAnsi="Arial" w:cs="Arial"/>
        </w:rPr>
        <w:t>: Develop technical skill to collect, compile and analyze the Population Data.</w:t>
      </w:r>
    </w:p>
    <w:p w:rsidR="00162995" w:rsidRPr="004D16FA" w:rsidRDefault="00162995" w:rsidP="00162995">
      <w:pPr>
        <w:jc w:val="both"/>
        <w:rPr>
          <w:rFonts w:ascii="Arial" w:hAnsi="Arial" w:cs="Arial"/>
        </w:rPr>
      </w:pPr>
      <w:r w:rsidRPr="004D16FA">
        <w:rPr>
          <w:rFonts w:ascii="Arial" w:hAnsi="Arial" w:cs="Arial"/>
          <w:b/>
        </w:rPr>
        <w:t>PO4:</w:t>
      </w:r>
      <w:r w:rsidRPr="004D16FA">
        <w:rPr>
          <w:rFonts w:ascii="Arial" w:hAnsi="Arial" w:cs="Arial"/>
        </w:rPr>
        <w:t xml:space="preserve"> Exhibit the knowledge through survey research.</w:t>
      </w:r>
    </w:p>
    <w:p w:rsidR="00700B44" w:rsidRPr="004D16FA" w:rsidRDefault="00162995" w:rsidP="00162995">
      <w:pPr>
        <w:jc w:val="both"/>
        <w:rPr>
          <w:rFonts w:ascii="Arial" w:hAnsi="Arial" w:cs="Arial"/>
        </w:rPr>
      </w:pPr>
      <w:r w:rsidRPr="004D16FA">
        <w:rPr>
          <w:rFonts w:ascii="Arial" w:hAnsi="Arial" w:cs="Arial"/>
          <w:b/>
        </w:rPr>
        <w:t>PO5</w:t>
      </w:r>
      <w:r w:rsidRPr="004D16FA">
        <w:rPr>
          <w:rFonts w:ascii="Arial" w:hAnsi="Arial" w:cs="Arial"/>
        </w:rPr>
        <w:t>:  Recognize to develop an aptitude for research.</w:t>
      </w:r>
    </w:p>
    <w:p w:rsidR="00700B44" w:rsidRPr="004D16FA" w:rsidRDefault="00700B44" w:rsidP="00700B44">
      <w:pPr>
        <w:pStyle w:val="ListParagraph"/>
        <w:ind w:left="0" w:firstLine="0"/>
        <w:jc w:val="both"/>
        <w:rPr>
          <w:rFonts w:ascii="Arial" w:hAnsi="Arial" w:cs="Arial"/>
          <w:b/>
        </w:rPr>
      </w:pPr>
      <w:r w:rsidRPr="004D16FA">
        <w:rPr>
          <w:rFonts w:ascii="Arial" w:hAnsi="Arial" w:cs="Arial"/>
        </w:rPr>
        <w:t>PO6:Familiarize the Population issues and Development  </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p>
    <w:p w:rsidR="004D16FA" w:rsidRPr="004D16FA" w:rsidRDefault="004D16FA">
      <w:pPr>
        <w:rPr>
          <w:rFonts w:ascii="Arial" w:hAnsi="Arial" w:cs="Arial"/>
          <w:b/>
        </w:rPr>
      </w:pPr>
      <w:r w:rsidRPr="004D16FA">
        <w:rPr>
          <w:rFonts w:ascii="Arial" w:hAnsi="Arial" w:cs="Arial"/>
          <w:b/>
        </w:rPr>
        <w:br w:type="page"/>
      </w:r>
    </w:p>
    <w:p w:rsidR="00162995" w:rsidRPr="004D16FA" w:rsidRDefault="00EA519A" w:rsidP="00B55724">
      <w:pPr>
        <w:pStyle w:val="ListParagraph"/>
        <w:ind w:left="0" w:firstLine="0"/>
        <w:jc w:val="both"/>
        <w:rPr>
          <w:rFonts w:ascii="Arial" w:hAnsi="Arial" w:cs="Arial"/>
          <w:b/>
        </w:rPr>
      </w:pPr>
      <w:r w:rsidRPr="004D16FA">
        <w:rPr>
          <w:rFonts w:ascii="Arial" w:hAnsi="Arial" w:cs="Arial"/>
          <w:b/>
        </w:rPr>
        <w:t xml:space="preserve"> </w:t>
      </w:r>
      <w:r w:rsidR="00162995" w:rsidRPr="004D16FA">
        <w:rPr>
          <w:rFonts w:ascii="Arial" w:hAnsi="Arial" w:cs="Arial"/>
          <w:b/>
        </w:rPr>
        <w:t>SEMESTER I 19POSC101-INT</w:t>
      </w:r>
      <w:r w:rsidR="008D11DF">
        <w:rPr>
          <w:rFonts w:ascii="Arial" w:hAnsi="Arial" w:cs="Arial"/>
          <w:b/>
        </w:rPr>
        <w:t>RODCUTION TO POPULATION STUDIES</w:t>
      </w:r>
      <w:r w:rsidR="00162995" w:rsidRPr="004D16FA">
        <w:rPr>
          <w:rFonts w:ascii="Arial" w:hAnsi="Arial" w:cs="Arial"/>
          <w:b/>
        </w:rPr>
        <w:t>CREDITS:</w:t>
      </w:r>
      <w:r w:rsidR="0075156C" w:rsidRPr="004D16FA">
        <w:rPr>
          <w:rFonts w:ascii="Arial" w:hAnsi="Arial" w:cs="Arial"/>
          <w:b/>
        </w:rPr>
        <w:t xml:space="preserve"> </w:t>
      </w:r>
      <w:r w:rsidR="00162995" w:rsidRPr="004D16FA">
        <w:rPr>
          <w:rFonts w:ascii="Arial" w:hAnsi="Arial" w:cs="Arial"/>
          <w:b/>
        </w:rPr>
        <w:t>5</w:t>
      </w:r>
    </w:p>
    <w:p w:rsidR="00162995" w:rsidRPr="004D16FA" w:rsidRDefault="00162995" w:rsidP="008D11DF">
      <w:pPr>
        <w:pStyle w:val="ListParagraph"/>
        <w:ind w:left="7200" w:firstLine="0"/>
        <w:jc w:val="both"/>
        <w:rPr>
          <w:rFonts w:ascii="Arial" w:hAnsi="Arial" w:cs="Arial"/>
          <w:b/>
        </w:rPr>
      </w:pPr>
      <w:r w:rsidRPr="004D16FA">
        <w:rPr>
          <w:rFonts w:ascii="Arial" w:hAnsi="Arial" w:cs="Arial"/>
          <w:b/>
        </w:rPr>
        <w:t xml:space="preserve">Hours: </w:t>
      </w:r>
      <w:r w:rsidR="00EA519A" w:rsidRPr="004D16FA">
        <w:rPr>
          <w:rFonts w:ascii="Arial" w:hAnsi="Arial" w:cs="Arial"/>
          <w:b/>
        </w:rPr>
        <w:t xml:space="preserve">   </w:t>
      </w:r>
      <w:r w:rsidRPr="004D16FA">
        <w:rPr>
          <w:rFonts w:ascii="Arial" w:hAnsi="Arial" w:cs="Arial"/>
          <w:b/>
        </w:rPr>
        <w:t xml:space="preserve">75 </w:t>
      </w:r>
    </w:p>
    <w:p w:rsidR="00162995" w:rsidRPr="004D16FA" w:rsidRDefault="00162995" w:rsidP="00B55724">
      <w:pPr>
        <w:pStyle w:val="ListParagraph"/>
        <w:ind w:left="0" w:firstLine="0"/>
        <w:jc w:val="both"/>
        <w:rPr>
          <w:rFonts w:ascii="Arial" w:hAnsi="Arial" w:cs="Arial"/>
          <w:b/>
        </w:rPr>
      </w:pPr>
      <w:r w:rsidRPr="004D16FA">
        <w:rPr>
          <w:rFonts w:ascii="Arial" w:hAnsi="Arial" w:cs="Arial"/>
          <w:b/>
        </w:rPr>
        <w:t>Learning Objectives (LO):</w:t>
      </w:r>
    </w:p>
    <w:p w:rsidR="00162995" w:rsidRPr="004D16FA" w:rsidRDefault="00162995" w:rsidP="00B55724">
      <w:pPr>
        <w:jc w:val="both"/>
        <w:rPr>
          <w:rFonts w:ascii="Arial" w:hAnsi="Arial" w:cs="Arial"/>
        </w:rPr>
      </w:pPr>
      <w:r w:rsidRPr="004D16FA">
        <w:rPr>
          <w:rFonts w:ascii="Arial" w:hAnsi="Arial" w:cs="Arial"/>
        </w:rPr>
        <w:t>The students will be enable to</w:t>
      </w:r>
    </w:p>
    <w:p w:rsidR="00162995" w:rsidRPr="004D16FA" w:rsidRDefault="00162995" w:rsidP="00B55724">
      <w:pPr>
        <w:jc w:val="both"/>
        <w:rPr>
          <w:rFonts w:ascii="Arial" w:hAnsi="Arial" w:cs="Arial"/>
        </w:rPr>
      </w:pPr>
      <w:r w:rsidRPr="004D16FA">
        <w:rPr>
          <w:rFonts w:ascii="Arial" w:hAnsi="Arial" w:cs="Arial"/>
          <w:b/>
        </w:rPr>
        <w:t>LO1</w:t>
      </w:r>
      <w:r w:rsidRPr="004D16FA">
        <w:rPr>
          <w:rFonts w:ascii="Arial" w:hAnsi="Arial" w:cs="Arial"/>
        </w:rPr>
        <w:t>:  Describe the basic components of population change.</w:t>
      </w:r>
    </w:p>
    <w:p w:rsidR="00162995" w:rsidRPr="004D16FA" w:rsidRDefault="00162995" w:rsidP="00B55724">
      <w:pPr>
        <w:jc w:val="both"/>
        <w:rPr>
          <w:rFonts w:ascii="Arial" w:hAnsi="Arial" w:cs="Arial"/>
        </w:rPr>
      </w:pPr>
      <w:r w:rsidRPr="004D16FA">
        <w:rPr>
          <w:rFonts w:ascii="Arial" w:hAnsi="Arial" w:cs="Arial"/>
          <w:b/>
        </w:rPr>
        <w:t>LO2</w:t>
      </w:r>
      <w:r w:rsidRPr="004D16FA">
        <w:rPr>
          <w:rFonts w:ascii="Arial" w:hAnsi="Arial" w:cs="Arial"/>
        </w:rPr>
        <w:t xml:space="preserve">: Acquire knowledge on the levels, trends, differentials and future prospect of population </w:t>
      </w:r>
    </w:p>
    <w:p w:rsidR="00162995" w:rsidRPr="004D16FA" w:rsidRDefault="00162995" w:rsidP="00B55724">
      <w:pPr>
        <w:jc w:val="both"/>
        <w:rPr>
          <w:rFonts w:ascii="Arial" w:hAnsi="Arial" w:cs="Arial"/>
        </w:rPr>
      </w:pPr>
      <w:r w:rsidRPr="004D16FA">
        <w:rPr>
          <w:rFonts w:ascii="Arial" w:hAnsi="Arial" w:cs="Arial"/>
        </w:rPr>
        <w:t>in Indian and World regions</w:t>
      </w:r>
    </w:p>
    <w:p w:rsidR="00162995" w:rsidRPr="004D16FA" w:rsidRDefault="00162995" w:rsidP="00B55724">
      <w:pPr>
        <w:jc w:val="both"/>
        <w:rPr>
          <w:rFonts w:ascii="Arial" w:hAnsi="Arial" w:cs="Arial"/>
        </w:rPr>
      </w:pPr>
      <w:r w:rsidRPr="004D16FA">
        <w:rPr>
          <w:rFonts w:ascii="Arial" w:hAnsi="Arial" w:cs="Arial"/>
          <w:b/>
        </w:rPr>
        <w:t xml:space="preserve">LO3: </w:t>
      </w:r>
      <w:r w:rsidRPr="004D16FA">
        <w:rPr>
          <w:rFonts w:ascii="Arial" w:hAnsi="Arial" w:cs="Arial"/>
        </w:rPr>
        <w:t xml:space="preserve">Comprehend the structure, distribution and characteristics dimensions of human </w:t>
      </w:r>
    </w:p>
    <w:p w:rsidR="00162995" w:rsidRPr="004D16FA" w:rsidRDefault="00B55724" w:rsidP="00B55724">
      <w:pPr>
        <w:jc w:val="both"/>
        <w:rPr>
          <w:rFonts w:ascii="Arial" w:hAnsi="Arial" w:cs="Arial"/>
        </w:rPr>
      </w:pPr>
      <w:r w:rsidRPr="004D16FA">
        <w:rPr>
          <w:rFonts w:ascii="Arial" w:hAnsi="Arial" w:cs="Arial"/>
        </w:rPr>
        <w:t>Population</w:t>
      </w:r>
      <w:r w:rsidR="00162995" w:rsidRPr="004D16FA">
        <w:rPr>
          <w:rFonts w:ascii="Arial" w:hAnsi="Arial" w:cs="Arial"/>
        </w:rPr>
        <w:t>.</w:t>
      </w:r>
    </w:p>
    <w:p w:rsidR="00162995" w:rsidRPr="004D16FA" w:rsidRDefault="00162995" w:rsidP="00B55724">
      <w:pPr>
        <w:jc w:val="both"/>
        <w:rPr>
          <w:rFonts w:ascii="Arial" w:hAnsi="Arial" w:cs="Arial"/>
          <w:b/>
        </w:rPr>
      </w:pPr>
      <w:r w:rsidRPr="004D16FA">
        <w:rPr>
          <w:rFonts w:ascii="Arial" w:hAnsi="Arial" w:cs="Arial"/>
          <w:b/>
        </w:rPr>
        <w:t>Course Outcomes</w:t>
      </w:r>
    </w:p>
    <w:p w:rsidR="00162995" w:rsidRPr="004D16FA" w:rsidRDefault="00162995" w:rsidP="00B55724">
      <w:pPr>
        <w:pStyle w:val="Stylebullet1F11LatinItalicChar"/>
        <w:numPr>
          <w:ilvl w:val="0"/>
          <w:numId w:val="0"/>
        </w:numPr>
        <w:spacing w:after="0"/>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B55724">
      <w:pPr>
        <w:jc w:val="both"/>
        <w:rPr>
          <w:rFonts w:ascii="Arial" w:hAnsi="Arial" w:cs="Arial"/>
          <w:b/>
        </w:rPr>
      </w:pPr>
    </w:p>
    <w:p w:rsidR="00162995" w:rsidRPr="004D16FA" w:rsidRDefault="00162995" w:rsidP="00B55724">
      <w:pPr>
        <w:jc w:val="both"/>
        <w:rPr>
          <w:rFonts w:ascii="Arial" w:hAnsi="Arial" w:cs="Arial"/>
        </w:rPr>
      </w:pPr>
      <w:r w:rsidRPr="004D16FA">
        <w:rPr>
          <w:rFonts w:ascii="Arial" w:hAnsi="Arial" w:cs="Arial"/>
          <w:b/>
        </w:rPr>
        <w:t>CO1</w:t>
      </w:r>
      <w:r w:rsidRPr="004D16FA">
        <w:rPr>
          <w:rFonts w:ascii="Arial" w:hAnsi="Arial" w:cs="Arial"/>
        </w:rPr>
        <w:t>: Understand the basic concepts s cope and nature of demography and population studies and the growth of population</w:t>
      </w:r>
    </w:p>
    <w:p w:rsidR="00162995" w:rsidRPr="004D16FA" w:rsidRDefault="00162995" w:rsidP="00B55724">
      <w:pPr>
        <w:jc w:val="both"/>
        <w:rPr>
          <w:rFonts w:ascii="Arial" w:hAnsi="Arial" w:cs="Arial"/>
        </w:rPr>
      </w:pPr>
      <w:r w:rsidRPr="004D16FA">
        <w:rPr>
          <w:rFonts w:ascii="Arial" w:hAnsi="Arial" w:cs="Arial"/>
          <w:b/>
        </w:rPr>
        <w:t>CO2</w:t>
      </w:r>
      <w:r w:rsidRPr="004D16FA">
        <w:rPr>
          <w:rFonts w:ascii="Arial" w:hAnsi="Arial" w:cs="Arial"/>
        </w:rPr>
        <w:t xml:space="preserve">: understand the distribution population in various regions and the population characteristics </w:t>
      </w:r>
    </w:p>
    <w:p w:rsidR="00162995" w:rsidRPr="004D16FA" w:rsidRDefault="00162995" w:rsidP="00B55724">
      <w:pPr>
        <w:jc w:val="both"/>
        <w:rPr>
          <w:rFonts w:ascii="Arial" w:hAnsi="Arial" w:cs="Arial"/>
        </w:rPr>
      </w:pPr>
      <w:r w:rsidRPr="004D16FA">
        <w:rPr>
          <w:rFonts w:ascii="Arial" w:hAnsi="Arial" w:cs="Arial"/>
          <w:b/>
        </w:rPr>
        <w:t>CO3</w:t>
      </w:r>
      <w:r w:rsidRPr="004D16FA">
        <w:rPr>
          <w:rFonts w:ascii="Arial" w:hAnsi="Arial" w:cs="Arial"/>
        </w:rPr>
        <w:t>: comprehend the role of age and sex structure of population change</w:t>
      </w:r>
    </w:p>
    <w:p w:rsidR="00162995" w:rsidRPr="004D16FA" w:rsidRDefault="00162995" w:rsidP="00B55724">
      <w:pPr>
        <w:keepNext/>
        <w:jc w:val="both"/>
        <w:outlineLvl w:val="0"/>
        <w:rPr>
          <w:rFonts w:ascii="Arial" w:hAnsi="Arial" w:cs="Arial"/>
          <w:b/>
          <w:bCs/>
        </w:rPr>
      </w:pPr>
      <w:r w:rsidRPr="004D16FA">
        <w:rPr>
          <w:rFonts w:ascii="Arial" w:hAnsi="Arial" w:cs="Arial"/>
          <w:b/>
          <w:bCs/>
        </w:rPr>
        <w:t>UNIT – I: Introduction</w:t>
      </w:r>
    </w:p>
    <w:p w:rsidR="00162995" w:rsidRPr="004D16FA" w:rsidRDefault="00162995" w:rsidP="00B55724">
      <w:pPr>
        <w:jc w:val="both"/>
        <w:rPr>
          <w:rFonts w:ascii="Arial" w:hAnsi="Arial" w:cs="Arial"/>
          <w:b/>
          <w:bCs/>
        </w:rPr>
      </w:pPr>
      <w:r w:rsidRPr="004D16FA">
        <w:rPr>
          <w:rFonts w:ascii="Arial" w:hAnsi="Arial" w:cs="Arial"/>
        </w:rPr>
        <w:t xml:space="preserve">               Demography and Population Studies; Concepts, Definition, Nature, Scope, and its interdisciplinary nature, Historical background; Demographic determinants of Population Change-Fertility, Mortality and Migration; Balancing equation;  Development of Population Studies in India. </w:t>
      </w:r>
    </w:p>
    <w:p w:rsidR="00162995" w:rsidRPr="004D16FA" w:rsidRDefault="00162995" w:rsidP="00B55724">
      <w:pPr>
        <w:jc w:val="both"/>
        <w:rPr>
          <w:rFonts w:ascii="Arial" w:hAnsi="Arial" w:cs="Arial"/>
          <w:b/>
          <w:bCs/>
        </w:rPr>
      </w:pPr>
      <w:r w:rsidRPr="004D16FA">
        <w:rPr>
          <w:rFonts w:ascii="Arial" w:hAnsi="Arial" w:cs="Arial"/>
          <w:b/>
          <w:bCs/>
        </w:rPr>
        <w:t>UNIT – II: World Population Growth</w:t>
      </w:r>
    </w:p>
    <w:p w:rsidR="00162995" w:rsidRPr="004D16FA" w:rsidRDefault="00162995" w:rsidP="00B55724">
      <w:pPr>
        <w:jc w:val="both"/>
        <w:rPr>
          <w:rFonts w:ascii="Arial" w:hAnsi="Arial" w:cs="Arial"/>
        </w:rPr>
      </w:pPr>
      <w:r w:rsidRPr="004D16FA">
        <w:rPr>
          <w:rFonts w:ascii="Arial" w:hAnsi="Arial" w:cs="Arial"/>
        </w:rPr>
        <w:t xml:space="preserve">             World Population Situation and its distribution, population Growth in world, developed and Developing Countries; Factors; World Population Prospects.</w:t>
      </w:r>
    </w:p>
    <w:p w:rsidR="00162995" w:rsidRPr="004D16FA" w:rsidRDefault="00162995" w:rsidP="00B55724">
      <w:pPr>
        <w:keepNext/>
        <w:jc w:val="both"/>
        <w:outlineLvl w:val="0"/>
        <w:rPr>
          <w:rFonts w:ascii="Arial" w:hAnsi="Arial" w:cs="Arial"/>
          <w:b/>
          <w:bCs/>
        </w:rPr>
      </w:pPr>
      <w:r w:rsidRPr="004D16FA">
        <w:rPr>
          <w:rFonts w:ascii="Arial" w:hAnsi="Arial" w:cs="Arial"/>
          <w:b/>
          <w:bCs/>
        </w:rPr>
        <w:t>UNIT- III: India’s Population Growth</w:t>
      </w:r>
    </w:p>
    <w:p w:rsidR="00162995" w:rsidRPr="004D16FA" w:rsidRDefault="00162995" w:rsidP="00B55724">
      <w:pPr>
        <w:jc w:val="both"/>
        <w:rPr>
          <w:rFonts w:ascii="Arial" w:hAnsi="Arial" w:cs="Arial"/>
        </w:rPr>
      </w:pPr>
      <w:r w:rsidRPr="004D16FA">
        <w:rPr>
          <w:rFonts w:ascii="Arial" w:hAnsi="Arial" w:cs="Arial"/>
        </w:rPr>
        <w:t xml:space="preserve">              India’s Population Growth, Situation and Distribution; Trends and Differentials in India, States and Union Territories; Factors; Future Prospects of population growth in India and States;</w:t>
      </w:r>
    </w:p>
    <w:p w:rsidR="00162995" w:rsidRPr="004D16FA" w:rsidRDefault="00162995" w:rsidP="00B55724">
      <w:pPr>
        <w:keepNext/>
        <w:jc w:val="both"/>
        <w:outlineLvl w:val="0"/>
        <w:rPr>
          <w:rFonts w:ascii="Arial" w:hAnsi="Arial" w:cs="Arial"/>
          <w:b/>
          <w:bCs/>
        </w:rPr>
      </w:pPr>
      <w:r w:rsidRPr="004D16FA">
        <w:rPr>
          <w:rFonts w:ascii="Arial" w:hAnsi="Arial" w:cs="Arial"/>
          <w:b/>
          <w:bCs/>
        </w:rPr>
        <w:t>UNIT – IV: Demographic Characteristics</w:t>
      </w:r>
    </w:p>
    <w:p w:rsidR="00162995" w:rsidRPr="004D16FA" w:rsidRDefault="00162995" w:rsidP="00B55724">
      <w:pPr>
        <w:jc w:val="both"/>
        <w:rPr>
          <w:rFonts w:ascii="Arial" w:hAnsi="Arial" w:cs="Arial"/>
        </w:rPr>
      </w:pPr>
    </w:p>
    <w:p w:rsidR="00162995" w:rsidRPr="004D16FA" w:rsidRDefault="00162995" w:rsidP="00B55724">
      <w:pPr>
        <w:jc w:val="both"/>
        <w:rPr>
          <w:rFonts w:ascii="Arial" w:hAnsi="Arial" w:cs="Arial"/>
        </w:rPr>
      </w:pPr>
      <w:r w:rsidRPr="004D16FA">
        <w:rPr>
          <w:rFonts w:ascii="Arial" w:hAnsi="Arial" w:cs="Arial"/>
          <w:b/>
          <w:bCs/>
        </w:rPr>
        <w:tab/>
      </w:r>
      <w:r w:rsidRPr="004D16FA">
        <w:rPr>
          <w:rFonts w:ascii="Arial" w:hAnsi="Arial" w:cs="Arial"/>
        </w:rPr>
        <w:t>Age: Definition, Uses, Sources and Classification of Age data: Measures; Factors affecting age Structure in Developing and Developed Countries; Trends in Age Structure in India; Aging and Younging Populations and their impact and problems.</w:t>
      </w:r>
    </w:p>
    <w:p w:rsidR="00162995" w:rsidRPr="004D16FA" w:rsidRDefault="00162995" w:rsidP="00B55724">
      <w:pPr>
        <w:jc w:val="both"/>
        <w:rPr>
          <w:rFonts w:ascii="Arial" w:hAnsi="Arial" w:cs="Arial"/>
        </w:rPr>
      </w:pPr>
      <w:r w:rsidRPr="004D16FA">
        <w:rPr>
          <w:rFonts w:ascii="Arial" w:hAnsi="Arial" w:cs="Arial"/>
        </w:rPr>
        <w:tab/>
        <w:t xml:space="preserve">Sex:  Uses and Sources of sex-data; Measures: Trends in sex ratios in Developed  and Developing countries including India; Factors governing changes in sex ratios; Impact of changing sex-ratios.     </w:t>
      </w:r>
    </w:p>
    <w:p w:rsidR="00162995" w:rsidRPr="004D16FA" w:rsidRDefault="00162995" w:rsidP="00B55724">
      <w:pPr>
        <w:jc w:val="both"/>
        <w:rPr>
          <w:rFonts w:ascii="Arial" w:hAnsi="Arial" w:cs="Arial"/>
        </w:rPr>
      </w:pPr>
    </w:p>
    <w:p w:rsidR="00162995" w:rsidRPr="004D16FA" w:rsidRDefault="00162995" w:rsidP="00B55724">
      <w:pPr>
        <w:keepNext/>
        <w:jc w:val="both"/>
        <w:outlineLvl w:val="0"/>
        <w:rPr>
          <w:rFonts w:ascii="Arial" w:hAnsi="Arial" w:cs="Arial"/>
          <w:b/>
          <w:bCs/>
        </w:rPr>
      </w:pPr>
      <w:r w:rsidRPr="004D16FA">
        <w:rPr>
          <w:rFonts w:ascii="Arial" w:hAnsi="Arial" w:cs="Arial"/>
          <w:b/>
          <w:bCs/>
        </w:rPr>
        <w:t>UNIT- V: Social and Economic Characteristics</w:t>
      </w:r>
    </w:p>
    <w:p w:rsidR="00162995" w:rsidRPr="004D16FA" w:rsidRDefault="00162995" w:rsidP="00B55724">
      <w:pPr>
        <w:jc w:val="both"/>
        <w:rPr>
          <w:rFonts w:ascii="Arial" w:hAnsi="Arial" w:cs="Arial"/>
        </w:rPr>
      </w:pPr>
      <w:r w:rsidRPr="004D16FA">
        <w:rPr>
          <w:rFonts w:ascii="Arial" w:hAnsi="Arial" w:cs="Arial"/>
        </w:rPr>
        <w:t>Religion -Sources of data use and limitations Languages &amp; Mother Tongue – Sources of data, uses and limitations.</w:t>
      </w:r>
    </w:p>
    <w:p w:rsidR="00162995" w:rsidRPr="004D16FA" w:rsidRDefault="00162995" w:rsidP="00B55724">
      <w:pPr>
        <w:jc w:val="both"/>
        <w:rPr>
          <w:rFonts w:ascii="Arial" w:hAnsi="Arial" w:cs="Arial"/>
        </w:rPr>
      </w:pPr>
      <w:r w:rsidRPr="004D16FA">
        <w:rPr>
          <w:rFonts w:ascii="Arial" w:hAnsi="Arial" w:cs="Arial"/>
        </w:rPr>
        <w:t xml:space="preserve">Literacy and Educational Attainment-Definition, Sources, Uses, Measures and Limitations </w:t>
      </w:r>
      <w:r w:rsidRPr="004D16FA">
        <w:rPr>
          <w:rFonts w:ascii="Arial" w:hAnsi="Arial" w:cs="Arial"/>
        </w:rPr>
        <w:br/>
        <w:t>Marital Status: Concepts, sources, and uses, classification, Measures and limitations</w:t>
      </w:r>
    </w:p>
    <w:p w:rsidR="00162995" w:rsidRPr="004D16FA" w:rsidRDefault="00162995" w:rsidP="00B55724">
      <w:pPr>
        <w:jc w:val="both"/>
        <w:rPr>
          <w:rFonts w:ascii="Arial" w:hAnsi="Arial" w:cs="Arial"/>
        </w:rPr>
      </w:pPr>
      <w:r w:rsidRPr="004D16FA">
        <w:rPr>
          <w:rFonts w:ascii="Arial" w:hAnsi="Arial" w:cs="Arial"/>
        </w:rPr>
        <w:t>Manpower: Definitions, Concepts, Sources Importance of study, Measures and Limitations</w:t>
      </w:r>
    </w:p>
    <w:p w:rsidR="00162995" w:rsidRPr="004D16FA" w:rsidRDefault="00162995" w:rsidP="00B55724">
      <w:pPr>
        <w:pStyle w:val="F3subhead"/>
        <w:rPr>
          <w:sz w:val="22"/>
          <w:szCs w:val="22"/>
        </w:rPr>
      </w:pPr>
    </w:p>
    <w:p w:rsidR="00162995" w:rsidRPr="004D16FA" w:rsidRDefault="00162995" w:rsidP="00B55724">
      <w:pPr>
        <w:pStyle w:val="F3subhead"/>
        <w:spacing w:line="276" w:lineRule="auto"/>
        <w:rPr>
          <w:sz w:val="22"/>
          <w:szCs w:val="22"/>
        </w:rPr>
      </w:pPr>
      <w:r w:rsidRPr="004D16FA">
        <w:rPr>
          <w:sz w:val="22"/>
          <w:szCs w:val="22"/>
        </w:rPr>
        <w:t>Text Books</w:t>
      </w:r>
    </w:p>
    <w:p w:rsidR="00162995" w:rsidRPr="004D16FA" w:rsidRDefault="00162995" w:rsidP="00B55724">
      <w:pPr>
        <w:ind w:left="360"/>
        <w:jc w:val="both"/>
        <w:rPr>
          <w:rFonts w:ascii="Arial" w:hAnsi="Arial" w:cs="Arial"/>
        </w:rPr>
      </w:pPr>
      <w:r w:rsidRPr="004D16FA">
        <w:rPr>
          <w:rFonts w:ascii="Arial" w:hAnsi="Arial" w:cs="Arial"/>
        </w:rPr>
        <w:t xml:space="preserve">Agarwala S.N </w:t>
      </w:r>
      <w:r w:rsidRPr="004D16FA">
        <w:rPr>
          <w:rFonts w:ascii="Arial" w:hAnsi="Arial" w:cs="Arial"/>
          <w:i/>
        </w:rPr>
        <w:t>India`s Population Problems</w:t>
      </w:r>
      <w:r w:rsidRPr="004D16FA">
        <w:rPr>
          <w:rFonts w:ascii="Arial" w:hAnsi="Arial" w:cs="Arial"/>
        </w:rPr>
        <w:t>, New Delhi: Tata McGraw Hill,1981</w:t>
      </w:r>
      <w:r w:rsidRPr="004D16FA">
        <w:rPr>
          <w:rFonts w:ascii="Arial" w:hAnsi="Arial" w:cs="Arial"/>
          <w:i/>
        </w:rPr>
        <w:t>)</w:t>
      </w:r>
    </w:p>
    <w:p w:rsidR="00162995" w:rsidRPr="004D16FA" w:rsidRDefault="00162995" w:rsidP="00B55724">
      <w:pPr>
        <w:ind w:left="360"/>
        <w:jc w:val="both"/>
        <w:rPr>
          <w:rFonts w:ascii="Arial" w:hAnsi="Arial" w:cs="Arial"/>
        </w:rPr>
      </w:pPr>
      <w:r w:rsidRPr="004D16FA">
        <w:rPr>
          <w:rFonts w:ascii="Arial" w:hAnsi="Arial" w:cs="Arial"/>
        </w:rPr>
        <w:t xml:space="preserve">Baskar D. Misra, </w:t>
      </w:r>
      <w:r w:rsidRPr="004D16FA">
        <w:rPr>
          <w:rFonts w:ascii="Arial" w:hAnsi="Arial" w:cs="Arial"/>
          <w:i/>
        </w:rPr>
        <w:t>The study of population</w:t>
      </w:r>
      <w:r w:rsidRPr="004D16FA">
        <w:rPr>
          <w:rFonts w:ascii="Arial" w:hAnsi="Arial" w:cs="Arial"/>
        </w:rPr>
        <w:t xml:space="preserve"> (New Delhi: South Asian publishers (p) Ltd., 1980)</w:t>
      </w:r>
    </w:p>
    <w:p w:rsidR="00162995" w:rsidRPr="004D16FA" w:rsidRDefault="00162995" w:rsidP="00B55724">
      <w:pPr>
        <w:ind w:left="360"/>
        <w:jc w:val="both"/>
        <w:rPr>
          <w:rFonts w:ascii="Arial" w:hAnsi="Arial" w:cs="Arial"/>
        </w:rPr>
      </w:pPr>
      <w:r w:rsidRPr="004D16FA">
        <w:rPr>
          <w:rFonts w:ascii="Arial" w:hAnsi="Arial" w:cs="Arial"/>
        </w:rPr>
        <w:t xml:space="preserve">BhendeAsha A. and Tara Kanitkar, </w:t>
      </w:r>
      <w:r w:rsidRPr="004D16FA">
        <w:rPr>
          <w:rFonts w:ascii="Arial" w:hAnsi="Arial" w:cs="Arial"/>
          <w:i/>
        </w:rPr>
        <w:t>Principles of Population Studies</w:t>
      </w:r>
      <w:r w:rsidRPr="004D16FA">
        <w:rPr>
          <w:rFonts w:ascii="Arial" w:hAnsi="Arial" w:cs="Arial"/>
        </w:rPr>
        <w:t xml:space="preserve"> (Bombay:  Himalaya Publishing House, 2001)</w:t>
      </w:r>
    </w:p>
    <w:p w:rsidR="00162995" w:rsidRPr="004D16FA" w:rsidRDefault="00162995" w:rsidP="00B55724">
      <w:pPr>
        <w:pStyle w:val="F3subhead"/>
        <w:spacing w:before="120" w:line="276" w:lineRule="auto"/>
        <w:rPr>
          <w:sz w:val="22"/>
          <w:szCs w:val="22"/>
        </w:rPr>
      </w:pPr>
      <w:r w:rsidRPr="004D16FA">
        <w:rPr>
          <w:sz w:val="22"/>
          <w:szCs w:val="22"/>
        </w:rPr>
        <w:t>Supplementary Reading</w:t>
      </w:r>
    </w:p>
    <w:p w:rsidR="00162995" w:rsidRPr="004D16FA" w:rsidRDefault="00162995" w:rsidP="00B55724">
      <w:pPr>
        <w:ind w:left="360"/>
        <w:jc w:val="both"/>
        <w:rPr>
          <w:rFonts w:ascii="Arial" w:hAnsi="Arial" w:cs="Arial"/>
        </w:rPr>
      </w:pPr>
      <w:r w:rsidRPr="004D16FA">
        <w:rPr>
          <w:rFonts w:ascii="Arial" w:hAnsi="Arial" w:cs="Arial"/>
        </w:rPr>
        <w:t xml:space="preserve">Barclay George W., </w:t>
      </w:r>
      <w:r w:rsidRPr="004D16FA">
        <w:rPr>
          <w:rFonts w:ascii="Arial" w:hAnsi="Arial" w:cs="Arial"/>
          <w:i/>
        </w:rPr>
        <w:t>Techniques of population Analysis</w:t>
      </w:r>
      <w:r w:rsidRPr="004D16FA">
        <w:rPr>
          <w:rFonts w:ascii="Arial" w:hAnsi="Arial" w:cs="Arial"/>
        </w:rPr>
        <w:t xml:space="preserve"> (New York: John Wiley and Sons, 1958)</w:t>
      </w:r>
    </w:p>
    <w:p w:rsidR="00162995" w:rsidRPr="004D16FA" w:rsidRDefault="00162995" w:rsidP="00B55724">
      <w:pPr>
        <w:ind w:left="360"/>
        <w:jc w:val="both"/>
        <w:rPr>
          <w:rFonts w:ascii="Arial" w:hAnsi="Arial" w:cs="Arial"/>
        </w:rPr>
      </w:pPr>
      <w:r w:rsidRPr="004D16FA">
        <w:rPr>
          <w:rFonts w:ascii="Arial" w:hAnsi="Arial" w:cs="Arial"/>
        </w:rPr>
        <w:t xml:space="preserve">Chandrasekhar S., </w:t>
      </w:r>
      <w:r w:rsidRPr="004D16FA">
        <w:rPr>
          <w:rFonts w:ascii="Arial" w:hAnsi="Arial" w:cs="Arial"/>
          <w:i/>
        </w:rPr>
        <w:t>Infant Mortality, population Growth and Family planning in India</w:t>
      </w:r>
      <w:r w:rsidRPr="004D16FA">
        <w:rPr>
          <w:rFonts w:ascii="Arial" w:hAnsi="Arial" w:cs="Arial"/>
        </w:rPr>
        <w:t>:  (London George Allen and Unwin, 1972)</w:t>
      </w:r>
    </w:p>
    <w:p w:rsidR="00162995" w:rsidRPr="004D16FA" w:rsidRDefault="00162995" w:rsidP="00B55724">
      <w:pPr>
        <w:ind w:left="360"/>
        <w:jc w:val="both"/>
        <w:rPr>
          <w:rFonts w:ascii="Arial" w:hAnsi="Arial" w:cs="Arial"/>
        </w:rPr>
      </w:pPr>
      <w:r w:rsidRPr="004D16FA">
        <w:rPr>
          <w:rFonts w:ascii="Arial" w:hAnsi="Arial" w:cs="Arial"/>
        </w:rPr>
        <w:t xml:space="preserve">Charles  Nam, </w:t>
      </w:r>
      <w:r w:rsidRPr="004D16FA">
        <w:rPr>
          <w:rFonts w:ascii="Arial" w:hAnsi="Arial" w:cs="Arial"/>
          <w:i/>
        </w:rPr>
        <w:t>Population and Society</w:t>
      </w:r>
      <w:r w:rsidRPr="004D16FA">
        <w:rPr>
          <w:rFonts w:ascii="Arial" w:hAnsi="Arial" w:cs="Arial"/>
        </w:rPr>
        <w:t xml:space="preserve"> (Boston: Houghton Mifflin co., 1969)</w:t>
      </w:r>
    </w:p>
    <w:p w:rsidR="00162995" w:rsidRPr="004D16FA" w:rsidRDefault="00162995" w:rsidP="00B55724">
      <w:pPr>
        <w:ind w:left="360"/>
        <w:jc w:val="both"/>
        <w:rPr>
          <w:rFonts w:ascii="Arial" w:hAnsi="Arial" w:cs="Arial"/>
        </w:rPr>
      </w:pPr>
      <w:r w:rsidRPr="004D16FA">
        <w:rPr>
          <w:rFonts w:ascii="Arial" w:hAnsi="Arial" w:cs="Arial"/>
        </w:rPr>
        <w:t>Henry Shnycok, et.al.,</w:t>
      </w:r>
      <w:r w:rsidRPr="004D16FA">
        <w:rPr>
          <w:rFonts w:ascii="Arial" w:hAnsi="Arial" w:cs="Arial"/>
          <w:i/>
        </w:rPr>
        <w:t>The Methods and Materials of Demography</w:t>
      </w:r>
      <w:r w:rsidRPr="004D16FA">
        <w:rPr>
          <w:rFonts w:ascii="Arial" w:hAnsi="Arial" w:cs="Arial"/>
        </w:rPr>
        <w:t xml:space="preserve"> (Washington: Bureau of Census, 1971) Vols., I and II</w:t>
      </w:r>
    </w:p>
    <w:p w:rsidR="00162995" w:rsidRPr="004D16FA" w:rsidRDefault="00162995" w:rsidP="00B55724">
      <w:pPr>
        <w:ind w:left="360"/>
        <w:jc w:val="both"/>
        <w:rPr>
          <w:rFonts w:ascii="Arial" w:hAnsi="Arial" w:cs="Arial"/>
        </w:rPr>
      </w:pPr>
      <w:r w:rsidRPr="004D16FA">
        <w:rPr>
          <w:rFonts w:ascii="Arial" w:hAnsi="Arial" w:cs="Arial"/>
        </w:rPr>
        <w:t xml:space="preserve">Srivastava, O.C., </w:t>
      </w:r>
      <w:r w:rsidRPr="004D16FA">
        <w:rPr>
          <w:rFonts w:ascii="Arial" w:hAnsi="Arial" w:cs="Arial"/>
          <w:i/>
        </w:rPr>
        <w:t>A Test Book of Demography</w:t>
      </w:r>
      <w:r w:rsidRPr="004D16FA">
        <w:rPr>
          <w:rFonts w:ascii="Arial" w:hAnsi="Arial" w:cs="Arial"/>
        </w:rPr>
        <w:t xml:space="preserve"> (Delhi: Vikas publishing House Pvt. Ltd. 1982)</w:t>
      </w:r>
    </w:p>
    <w:p w:rsidR="00162995" w:rsidRPr="004D16FA" w:rsidRDefault="00162995" w:rsidP="00B55724">
      <w:pPr>
        <w:ind w:left="360"/>
        <w:jc w:val="both"/>
        <w:rPr>
          <w:rFonts w:ascii="Arial" w:hAnsi="Arial" w:cs="Arial"/>
        </w:rPr>
      </w:pPr>
      <w:r w:rsidRPr="004D16FA">
        <w:rPr>
          <w:rFonts w:ascii="Arial" w:hAnsi="Arial" w:cs="Arial"/>
        </w:rPr>
        <w:t xml:space="preserve">United Nations, </w:t>
      </w:r>
      <w:r w:rsidRPr="004D16FA">
        <w:rPr>
          <w:rFonts w:ascii="Arial" w:hAnsi="Arial" w:cs="Arial"/>
          <w:i/>
        </w:rPr>
        <w:t>The Determinants and Consequences of Population Trends</w:t>
      </w:r>
      <w:r w:rsidRPr="004D16FA">
        <w:rPr>
          <w:rFonts w:ascii="Arial" w:hAnsi="Arial" w:cs="Arial"/>
        </w:rPr>
        <w:t xml:space="preserve"> (New York: Department of Economics and Social Affairs, 1973)</w:t>
      </w:r>
    </w:p>
    <w:p w:rsidR="00162995" w:rsidRPr="004D16FA" w:rsidRDefault="00162995" w:rsidP="00162995">
      <w:pPr>
        <w:pStyle w:val="Stylebullet1F11LatinItalicChar"/>
        <w:numPr>
          <w:ilvl w:val="0"/>
          <w:numId w:val="0"/>
        </w:numPr>
        <w:spacing w:after="0"/>
        <w:ind w:left="504" w:hanging="432"/>
        <w:rPr>
          <w:rFonts w:ascii="Arial" w:hAnsi="Arial" w:cs="Arial"/>
          <w:sz w:val="22"/>
          <w:szCs w:val="22"/>
        </w:rPr>
      </w:pPr>
    </w:p>
    <w:p w:rsidR="00162995" w:rsidRPr="004D16FA" w:rsidRDefault="00162995" w:rsidP="00162995">
      <w:pPr>
        <w:jc w:val="both"/>
        <w:rPr>
          <w:rFonts w:ascii="Arial" w:hAnsi="Arial" w:cs="Arial"/>
          <w:b/>
        </w:rPr>
      </w:pPr>
      <w:r w:rsidRPr="004D16FA">
        <w:rPr>
          <w:rFonts w:ascii="Arial" w:hAnsi="Arial" w:cs="Arial"/>
          <w:b/>
        </w:rPr>
        <w:t>Outcome Mapping</w:t>
      </w:r>
    </w:p>
    <w:p w:rsidR="006D236B" w:rsidRPr="004D16FA" w:rsidRDefault="006D236B" w:rsidP="00162995">
      <w:pPr>
        <w:jc w:val="both"/>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4"/>
        <w:gridCol w:w="464"/>
        <w:gridCol w:w="465"/>
        <w:gridCol w:w="465"/>
        <w:gridCol w:w="465"/>
        <w:gridCol w:w="465"/>
        <w:gridCol w:w="465"/>
        <w:gridCol w:w="465"/>
        <w:gridCol w:w="465"/>
        <w:gridCol w:w="465"/>
        <w:gridCol w:w="465"/>
        <w:gridCol w:w="465"/>
        <w:gridCol w:w="465"/>
        <w:gridCol w:w="465"/>
        <w:gridCol w:w="465"/>
        <w:gridCol w:w="466"/>
        <w:gridCol w:w="459"/>
        <w:gridCol w:w="448"/>
      </w:tblGrid>
      <w:tr w:rsidR="00700B44" w:rsidRPr="004D16FA" w:rsidTr="00700B44">
        <w:trPr>
          <w:trHeight w:val="866"/>
        </w:trPr>
        <w:tc>
          <w:tcPr>
            <w:tcW w:w="263" w:type="pct"/>
            <w:shd w:val="clear" w:color="auto" w:fill="auto"/>
            <w:vAlign w:val="center"/>
          </w:tcPr>
          <w:p w:rsidR="00700B44" w:rsidRPr="004D16FA" w:rsidRDefault="00700B44" w:rsidP="007E36E1">
            <w:pPr>
              <w:jc w:val="both"/>
              <w:rPr>
                <w:rFonts w:ascii="Arial" w:hAnsi="Arial" w:cs="Arial"/>
                <w:b/>
                <w:sz w:val="18"/>
                <w:szCs w:val="18"/>
              </w:rPr>
            </w:pPr>
            <w:r w:rsidRPr="004D16FA">
              <w:rPr>
                <w:rFonts w:ascii="Arial" w:hAnsi="Arial" w:cs="Arial"/>
                <w:b/>
                <w:sz w:val="18"/>
                <w:szCs w:val="18"/>
              </w:rPr>
              <w:t>PO/CO3</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PO1</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PO2</w:t>
            </w:r>
          </w:p>
        </w:tc>
        <w:tc>
          <w:tcPr>
            <w:tcW w:w="264" w:type="pct"/>
            <w:shd w:val="clear" w:color="auto" w:fill="auto"/>
            <w:vAlign w:val="center"/>
          </w:tcPr>
          <w:p w:rsidR="00700B44" w:rsidRPr="004D16FA" w:rsidRDefault="00700B44" w:rsidP="003652A0">
            <w:pPr>
              <w:ind w:left="-851"/>
              <w:jc w:val="right"/>
              <w:rPr>
                <w:rFonts w:ascii="Arial" w:hAnsi="Arial" w:cs="Arial"/>
                <w:b/>
                <w:sz w:val="18"/>
                <w:szCs w:val="18"/>
              </w:rPr>
            </w:pPr>
            <w:r w:rsidRPr="004D16FA">
              <w:rPr>
                <w:rFonts w:ascii="Arial" w:hAnsi="Arial" w:cs="Arial"/>
                <w:b/>
                <w:sz w:val="18"/>
                <w:szCs w:val="18"/>
              </w:rPr>
              <w:t>PO3</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PO4</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PO5</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PO6</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PO7</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PO8</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PO9</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PO10</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w:t>
            </w:r>
          </w:p>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11</w:t>
            </w:r>
          </w:p>
        </w:tc>
        <w:tc>
          <w:tcPr>
            <w:tcW w:w="264"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PO</w:t>
            </w:r>
          </w:p>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12</w:t>
            </w:r>
          </w:p>
        </w:tc>
        <w:tc>
          <w:tcPr>
            <w:tcW w:w="264" w:type="pct"/>
            <w:vAlign w:val="center"/>
          </w:tcPr>
          <w:p w:rsidR="00700B44" w:rsidRPr="004D16FA" w:rsidRDefault="00700B44" w:rsidP="007E36E1">
            <w:pPr>
              <w:jc w:val="center"/>
              <w:rPr>
                <w:rFonts w:ascii="Arial" w:hAnsi="Arial" w:cs="Arial"/>
                <w:b/>
                <w:sz w:val="16"/>
                <w:szCs w:val="16"/>
              </w:rPr>
            </w:pPr>
            <w:r w:rsidRPr="004D16FA">
              <w:rPr>
                <w:rFonts w:ascii="Arial" w:hAnsi="Arial" w:cs="Arial"/>
                <w:b/>
                <w:sz w:val="16"/>
                <w:szCs w:val="16"/>
              </w:rPr>
              <w:t>PS</w:t>
            </w:r>
          </w:p>
          <w:p w:rsidR="00700B44" w:rsidRPr="004D16FA" w:rsidRDefault="00700B44" w:rsidP="007E36E1">
            <w:pPr>
              <w:jc w:val="center"/>
              <w:rPr>
                <w:rFonts w:ascii="Arial" w:hAnsi="Arial" w:cs="Arial"/>
                <w:b/>
                <w:sz w:val="16"/>
                <w:szCs w:val="16"/>
              </w:rPr>
            </w:pPr>
            <w:r w:rsidRPr="004D16FA">
              <w:rPr>
                <w:rFonts w:ascii="Arial" w:hAnsi="Arial" w:cs="Arial"/>
                <w:b/>
                <w:sz w:val="16"/>
                <w:szCs w:val="16"/>
              </w:rPr>
              <w:t>O1</w:t>
            </w:r>
          </w:p>
        </w:tc>
        <w:tc>
          <w:tcPr>
            <w:tcW w:w="264" w:type="pct"/>
            <w:vAlign w:val="center"/>
          </w:tcPr>
          <w:p w:rsidR="00700B44" w:rsidRPr="004D16FA" w:rsidRDefault="00700B44" w:rsidP="007E36E1">
            <w:pPr>
              <w:jc w:val="center"/>
              <w:rPr>
                <w:rFonts w:ascii="Arial" w:hAnsi="Arial" w:cs="Arial"/>
                <w:b/>
                <w:i/>
                <w:sz w:val="16"/>
                <w:szCs w:val="16"/>
              </w:rPr>
            </w:pPr>
            <w:r w:rsidRPr="004D16FA">
              <w:rPr>
                <w:rFonts w:ascii="Arial" w:hAnsi="Arial" w:cs="Arial"/>
                <w:b/>
                <w:i/>
                <w:sz w:val="16"/>
                <w:szCs w:val="16"/>
              </w:rPr>
              <w:t>PS</w:t>
            </w:r>
          </w:p>
          <w:p w:rsidR="00700B44" w:rsidRPr="004D16FA" w:rsidRDefault="00700B44" w:rsidP="007E36E1">
            <w:pPr>
              <w:jc w:val="center"/>
              <w:rPr>
                <w:rFonts w:ascii="Arial" w:hAnsi="Arial" w:cs="Arial"/>
                <w:b/>
                <w:i/>
                <w:sz w:val="16"/>
                <w:szCs w:val="16"/>
              </w:rPr>
            </w:pPr>
            <w:r w:rsidRPr="004D16FA">
              <w:rPr>
                <w:rFonts w:ascii="Arial" w:hAnsi="Arial" w:cs="Arial"/>
                <w:b/>
                <w:i/>
                <w:sz w:val="16"/>
                <w:szCs w:val="16"/>
              </w:rPr>
              <w:t>O2</w:t>
            </w:r>
          </w:p>
        </w:tc>
        <w:tc>
          <w:tcPr>
            <w:tcW w:w="264" w:type="pct"/>
            <w:vAlign w:val="center"/>
          </w:tcPr>
          <w:p w:rsidR="00700B44" w:rsidRPr="004D16FA" w:rsidRDefault="00700B44" w:rsidP="007E36E1">
            <w:pPr>
              <w:jc w:val="center"/>
              <w:rPr>
                <w:rFonts w:ascii="Arial" w:hAnsi="Arial" w:cs="Arial"/>
                <w:b/>
                <w:sz w:val="16"/>
                <w:szCs w:val="16"/>
              </w:rPr>
            </w:pPr>
            <w:r w:rsidRPr="004D16FA">
              <w:rPr>
                <w:rFonts w:ascii="Arial" w:hAnsi="Arial" w:cs="Arial"/>
                <w:b/>
                <w:sz w:val="16"/>
                <w:szCs w:val="16"/>
              </w:rPr>
              <w:t xml:space="preserve">PS </w:t>
            </w:r>
          </w:p>
          <w:p w:rsidR="00700B44" w:rsidRPr="004D16FA" w:rsidRDefault="00700B44" w:rsidP="007E36E1">
            <w:pPr>
              <w:jc w:val="center"/>
              <w:rPr>
                <w:rFonts w:ascii="Arial" w:hAnsi="Arial" w:cs="Arial"/>
                <w:b/>
                <w:sz w:val="16"/>
                <w:szCs w:val="16"/>
              </w:rPr>
            </w:pPr>
            <w:r w:rsidRPr="004D16FA">
              <w:rPr>
                <w:rFonts w:ascii="Arial" w:hAnsi="Arial" w:cs="Arial"/>
                <w:b/>
                <w:sz w:val="16"/>
                <w:szCs w:val="16"/>
              </w:rPr>
              <w:t>O3</w:t>
            </w:r>
          </w:p>
        </w:tc>
        <w:tc>
          <w:tcPr>
            <w:tcW w:w="264" w:type="pct"/>
            <w:vAlign w:val="center"/>
          </w:tcPr>
          <w:p w:rsidR="00700B44" w:rsidRPr="004D16FA" w:rsidRDefault="00700B44" w:rsidP="007E36E1">
            <w:pPr>
              <w:jc w:val="center"/>
              <w:rPr>
                <w:rFonts w:ascii="Arial" w:hAnsi="Arial" w:cs="Arial"/>
                <w:b/>
                <w:sz w:val="16"/>
                <w:szCs w:val="16"/>
              </w:rPr>
            </w:pPr>
            <w:r w:rsidRPr="004D16FA">
              <w:rPr>
                <w:rFonts w:ascii="Arial" w:hAnsi="Arial" w:cs="Arial"/>
                <w:b/>
                <w:sz w:val="16"/>
                <w:szCs w:val="16"/>
              </w:rPr>
              <w:t xml:space="preserve">PS </w:t>
            </w:r>
          </w:p>
          <w:p w:rsidR="00700B44" w:rsidRPr="004D16FA" w:rsidRDefault="00700B44" w:rsidP="007E36E1">
            <w:pPr>
              <w:jc w:val="center"/>
              <w:rPr>
                <w:rFonts w:ascii="Arial" w:hAnsi="Arial" w:cs="Arial"/>
                <w:b/>
                <w:sz w:val="16"/>
                <w:szCs w:val="16"/>
              </w:rPr>
            </w:pPr>
            <w:r w:rsidRPr="004D16FA">
              <w:rPr>
                <w:rFonts w:ascii="Arial" w:hAnsi="Arial" w:cs="Arial"/>
                <w:b/>
                <w:sz w:val="16"/>
                <w:szCs w:val="16"/>
              </w:rPr>
              <w:t>O4</w:t>
            </w:r>
          </w:p>
        </w:tc>
        <w:tc>
          <w:tcPr>
            <w:tcW w:w="260" w:type="pct"/>
            <w:vAlign w:val="center"/>
          </w:tcPr>
          <w:p w:rsidR="00700B44" w:rsidRPr="004D16FA" w:rsidRDefault="00700B44" w:rsidP="007E36E1">
            <w:pPr>
              <w:jc w:val="center"/>
              <w:rPr>
                <w:rFonts w:ascii="Arial" w:hAnsi="Arial" w:cs="Arial"/>
                <w:b/>
                <w:sz w:val="16"/>
                <w:szCs w:val="16"/>
              </w:rPr>
            </w:pPr>
            <w:r w:rsidRPr="004D16FA">
              <w:rPr>
                <w:rFonts w:ascii="Arial" w:hAnsi="Arial" w:cs="Arial"/>
                <w:b/>
                <w:sz w:val="16"/>
                <w:szCs w:val="16"/>
              </w:rPr>
              <w:t xml:space="preserve">PS </w:t>
            </w:r>
          </w:p>
          <w:p w:rsidR="00700B44" w:rsidRPr="004D16FA" w:rsidRDefault="00700B44" w:rsidP="007E36E1">
            <w:pPr>
              <w:jc w:val="center"/>
              <w:rPr>
                <w:rFonts w:ascii="Arial" w:hAnsi="Arial" w:cs="Arial"/>
                <w:b/>
                <w:sz w:val="16"/>
                <w:szCs w:val="16"/>
              </w:rPr>
            </w:pPr>
            <w:r w:rsidRPr="004D16FA">
              <w:rPr>
                <w:rFonts w:ascii="Arial" w:hAnsi="Arial" w:cs="Arial"/>
                <w:b/>
                <w:sz w:val="16"/>
                <w:szCs w:val="16"/>
              </w:rPr>
              <w:t>O5</w:t>
            </w:r>
          </w:p>
        </w:tc>
        <w:tc>
          <w:tcPr>
            <w:tcW w:w="253" w:type="pct"/>
          </w:tcPr>
          <w:p w:rsidR="00700B44" w:rsidRPr="004D16FA" w:rsidRDefault="00700B44" w:rsidP="007E36E1">
            <w:pPr>
              <w:jc w:val="center"/>
              <w:rPr>
                <w:rFonts w:ascii="Arial" w:hAnsi="Arial" w:cs="Arial"/>
                <w:b/>
                <w:sz w:val="16"/>
                <w:szCs w:val="16"/>
              </w:rPr>
            </w:pPr>
          </w:p>
          <w:p w:rsidR="00700B44" w:rsidRPr="004D16FA" w:rsidRDefault="00700B44" w:rsidP="007E36E1">
            <w:pPr>
              <w:jc w:val="center"/>
              <w:rPr>
                <w:rFonts w:ascii="Arial" w:hAnsi="Arial" w:cs="Arial"/>
                <w:b/>
                <w:sz w:val="16"/>
                <w:szCs w:val="16"/>
              </w:rPr>
            </w:pPr>
            <w:r w:rsidRPr="004D16FA">
              <w:rPr>
                <w:rFonts w:ascii="Arial" w:hAnsi="Arial" w:cs="Arial"/>
                <w:b/>
                <w:sz w:val="16"/>
                <w:szCs w:val="16"/>
              </w:rPr>
              <w:t>PO</w:t>
            </w:r>
          </w:p>
          <w:p w:rsidR="00700B44" w:rsidRPr="004D16FA" w:rsidRDefault="00700B44" w:rsidP="007E36E1">
            <w:pPr>
              <w:jc w:val="center"/>
              <w:rPr>
                <w:rFonts w:ascii="Arial" w:hAnsi="Arial" w:cs="Arial"/>
                <w:b/>
                <w:sz w:val="16"/>
                <w:szCs w:val="16"/>
              </w:rPr>
            </w:pPr>
            <w:r w:rsidRPr="004D16FA">
              <w:rPr>
                <w:rFonts w:ascii="Arial" w:hAnsi="Arial" w:cs="Arial"/>
                <w:b/>
                <w:sz w:val="16"/>
                <w:szCs w:val="16"/>
              </w:rPr>
              <w:t>S6</w:t>
            </w:r>
          </w:p>
        </w:tc>
      </w:tr>
      <w:tr w:rsidR="00700B44" w:rsidRPr="004D16FA" w:rsidTr="00700B44">
        <w:trPr>
          <w:trHeight w:val="519"/>
        </w:trPr>
        <w:tc>
          <w:tcPr>
            <w:tcW w:w="263"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CO1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0"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3"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r>
      <w:tr w:rsidR="00700B44" w:rsidRPr="004D16FA" w:rsidTr="00700B44">
        <w:trPr>
          <w:trHeight w:val="540"/>
        </w:trPr>
        <w:tc>
          <w:tcPr>
            <w:tcW w:w="263" w:type="pct"/>
            <w:shd w:val="clear" w:color="auto" w:fill="auto"/>
            <w:vAlign w:val="center"/>
          </w:tcPr>
          <w:p w:rsidR="00700B44" w:rsidRPr="004D16FA" w:rsidRDefault="00700B44" w:rsidP="007E36E1">
            <w:pPr>
              <w:ind w:left="-851"/>
              <w:jc w:val="right"/>
              <w:rPr>
                <w:rFonts w:ascii="Arial" w:hAnsi="Arial" w:cs="Arial"/>
                <w:b/>
                <w:sz w:val="18"/>
                <w:szCs w:val="18"/>
              </w:rPr>
            </w:pPr>
            <w:r w:rsidRPr="004D16FA">
              <w:rPr>
                <w:rFonts w:ascii="Arial" w:hAnsi="Arial" w:cs="Arial"/>
                <w:b/>
                <w:sz w:val="18"/>
                <w:szCs w:val="18"/>
              </w:rPr>
              <w:t>CO2</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0" w:type="pct"/>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3"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r>
      <w:tr w:rsidR="00700B44" w:rsidRPr="004D16FA" w:rsidTr="00700B44">
        <w:trPr>
          <w:trHeight w:val="562"/>
        </w:trPr>
        <w:tc>
          <w:tcPr>
            <w:tcW w:w="263" w:type="pct"/>
            <w:shd w:val="clear" w:color="auto" w:fill="auto"/>
            <w:vAlign w:val="center"/>
          </w:tcPr>
          <w:p w:rsidR="00700B44" w:rsidRPr="004D16FA" w:rsidRDefault="00700B44" w:rsidP="001F7C73">
            <w:pPr>
              <w:ind w:left="-851"/>
              <w:jc w:val="right"/>
              <w:rPr>
                <w:rFonts w:ascii="Arial" w:hAnsi="Arial" w:cs="Arial"/>
                <w:b/>
                <w:sz w:val="18"/>
                <w:szCs w:val="18"/>
              </w:rPr>
            </w:pPr>
            <w:r w:rsidRPr="004D16FA">
              <w:rPr>
                <w:rFonts w:ascii="Arial" w:hAnsi="Arial" w:cs="Arial"/>
                <w:b/>
                <w:sz w:val="18"/>
                <w:szCs w:val="18"/>
              </w:rPr>
              <w:t>CO3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0" w:type="pct"/>
            <w:shd w:val="clear" w:color="auto" w:fill="auto"/>
            <w:vAlign w:val="center"/>
          </w:tcPr>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3" w:type="pct"/>
          </w:tcPr>
          <w:p w:rsidR="00700B44" w:rsidRPr="004D16FA" w:rsidRDefault="00700B44" w:rsidP="007E36E1">
            <w:pPr>
              <w:pStyle w:val="F2Body"/>
              <w:spacing w:after="0"/>
              <w:ind w:left="-851" w:firstLine="0"/>
              <w:jc w:val="right"/>
              <w:rPr>
                <w:rFonts w:ascii="Arial" w:hAnsi="Arial" w:cs="Arial"/>
                <w:b/>
                <w:sz w:val="18"/>
                <w:szCs w:val="18"/>
              </w:rPr>
            </w:pPr>
          </w:p>
          <w:p w:rsidR="00700B44" w:rsidRPr="004D16FA" w:rsidRDefault="00700B44" w:rsidP="007E36E1">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r>
    </w:tbl>
    <w:p w:rsidR="006D236B" w:rsidRPr="004D16FA" w:rsidRDefault="006D236B" w:rsidP="00162995">
      <w:pPr>
        <w:jc w:val="both"/>
        <w:rPr>
          <w:rFonts w:ascii="Arial" w:hAnsi="Arial" w:cs="Arial"/>
          <w:b/>
        </w:rPr>
      </w:pPr>
    </w:p>
    <w:p w:rsidR="006D236B" w:rsidRPr="004D16FA" w:rsidRDefault="006D236B" w:rsidP="00162995">
      <w:pPr>
        <w:jc w:val="both"/>
        <w:rPr>
          <w:rFonts w:ascii="Arial" w:hAnsi="Arial" w:cs="Arial"/>
          <w:b/>
        </w:rPr>
      </w:pPr>
    </w:p>
    <w:p w:rsidR="006D236B" w:rsidRPr="004D16FA" w:rsidRDefault="006D236B" w:rsidP="00162995">
      <w:pPr>
        <w:jc w:val="both"/>
        <w:rPr>
          <w:rFonts w:ascii="Arial" w:hAnsi="Arial" w:cs="Arial"/>
          <w:b/>
        </w:rPr>
      </w:pPr>
    </w:p>
    <w:p w:rsidR="006D236B" w:rsidRPr="004D16FA" w:rsidRDefault="006D236B" w:rsidP="00162995">
      <w:pPr>
        <w:jc w:val="both"/>
        <w:rPr>
          <w:rFonts w:ascii="Arial" w:hAnsi="Arial" w:cs="Arial"/>
          <w:b/>
        </w:rPr>
      </w:pPr>
    </w:p>
    <w:p w:rsidR="006D236B" w:rsidRPr="004D16FA" w:rsidRDefault="006D236B" w:rsidP="00162995">
      <w:pPr>
        <w:jc w:val="both"/>
        <w:rPr>
          <w:rFonts w:ascii="Arial" w:hAnsi="Arial" w:cs="Arial"/>
          <w:b/>
        </w:rPr>
      </w:pPr>
    </w:p>
    <w:p w:rsidR="006D236B" w:rsidRPr="004D16FA" w:rsidRDefault="006D236B" w:rsidP="00162995">
      <w:pPr>
        <w:jc w:val="both"/>
        <w:rPr>
          <w:rFonts w:ascii="Arial" w:hAnsi="Arial" w:cs="Arial"/>
          <w:b/>
        </w:rPr>
      </w:pPr>
    </w:p>
    <w:p w:rsidR="00162995" w:rsidRPr="004D16FA" w:rsidRDefault="00162995" w:rsidP="00162995">
      <w:pPr>
        <w:pStyle w:val="Stylebullet1F11LatinItalicChar"/>
        <w:numPr>
          <w:ilvl w:val="0"/>
          <w:numId w:val="0"/>
        </w:numPr>
        <w:spacing w:after="0"/>
        <w:ind w:left="504" w:hanging="432"/>
        <w:rPr>
          <w:rFonts w:ascii="Arial" w:hAnsi="Arial" w:cs="Arial"/>
          <w:sz w:val="22"/>
          <w:szCs w:val="22"/>
        </w:rPr>
      </w:pPr>
    </w:p>
    <w:p w:rsidR="00162995" w:rsidRPr="004D16FA" w:rsidRDefault="00162995" w:rsidP="00162995">
      <w:pPr>
        <w:pStyle w:val="Stylebullet1F11LatinItalicChar"/>
        <w:numPr>
          <w:ilvl w:val="0"/>
          <w:numId w:val="0"/>
        </w:numPr>
        <w:spacing w:after="0"/>
        <w:ind w:left="504" w:hanging="432"/>
        <w:rPr>
          <w:rFonts w:ascii="Arial" w:hAnsi="Arial" w:cs="Arial"/>
          <w:sz w:val="22"/>
          <w:szCs w:val="22"/>
        </w:rPr>
      </w:pPr>
    </w:p>
    <w:p w:rsidR="00162995" w:rsidRPr="004D16FA" w:rsidRDefault="00162995" w:rsidP="00162995">
      <w:pPr>
        <w:pStyle w:val="Stylebullet1F11LatinItalicChar"/>
        <w:numPr>
          <w:ilvl w:val="0"/>
          <w:numId w:val="0"/>
        </w:numPr>
        <w:spacing w:after="0"/>
        <w:ind w:left="504" w:hanging="432"/>
        <w:rPr>
          <w:rFonts w:ascii="Arial" w:hAnsi="Arial" w:cs="Arial"/>
          <w:sz w:val="22"/>
          <w:szCs w:val="22"/>
        </w:rPr>
      </w:pPr>
    </w:p>
    <w:p w:rsidR="00162995" w:rsidRPr="004D16FA" w:rsidRDefault="00162995" w:rsidP="00162995">
      <w:pPr>
        <w:pStyle w:val="Stylebullet1F11LatinItalicChar"/>
        <w:numPr>
          <w:ilvl w:val="0"/>
          <w:numId w:val="0"/>
        </w:numPr>
        <w:spacing w:after="0"/>
        <w:ind w:left="504" w:hanging="432"/>
        <w:rPr>
          <w:rFonts w:ascii="Arial" w:hAnsi="Arial" w:cs="Arial"/>
          <w:sz w:val="22"/>
          <w:szCs w:val="22"/>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pStyle w:val="ListParagraph"/>
        <w:ind w:left="0"/>
        <w:jc w:val="both"/>
        <w:rPr>
          <w:rFonts w:ascii="Arial" w:hAnsi="Arial" w:cs="Arial"/>
          <w:b/>
        </w:rPr>
      </w:pPr>
      <w:r w:rsidRPr="004D16FA">
        <w:rPr>
          <w:rFonts w:ascii="Arial" w:hAnsi="Arial" w:cs="Arial"/>
          <w:b/>
        </w:rPr>
        <w:t>SEMESTER I 19POSC102-DEMOGRAPHIC DATA MANAGEMENT</w:t>
      </w:r>
      <w:r w:rsidRPr="004D16FA">
        <w:rPr>
          <w:rFonts w:ascii="Arial" w:hAnsi="Arial" w:cs="Arial"/>
          <w:b/>
        </w:rPr>
        <w:tab/>
      </w:r>
      <w:r w:rsidRPr="004D16FA">
        <w:rPr>
          <w:rFonts w:ascii="Arial" w:hAnsi="Arial" w:cs="Arial"/>
          <w:b/>
        </w:rPr>
        <w:tab/>
      </w:r>
      <w:r w:rsidRPr="004D16FA">
        <w:rPr>
          <w:rFonts w:ascii="Arial" w:hAnsi="Arial" w:cs="Arial"/>
          <w:b/>
        </w:rPr>
        <w:tab/>
        <w:t>CREDITS:5</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75 </w:t>
      </w:r>
    </w:p>
    <w:p w:rsidR="00162995" w:rsidRPr="004D16FA" w:rsidRDefault="00162995" w:rsidP="00162995">
      <w:pPr>
        <w:jc w:val="both"/>
        <w:rPr>
          <w:rFonts w:ascii="Arial" w:hAnsi="Arial" w:cs="Arial"/>
          <w:b/>
          <w:bCs/>
        </w:rPr>
      </w:pPr>
    </w:p>
    <w:p w:rsidR="00162995" w:rsidRPr="004D16FA" w:rsidRDefault="00162995" w:rsidP="00162995">
      <w:pPr>
        <w:pStyle w:val="ListParagraph"/>
        <w:ind w:left="0"/>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spacing w:line="360" w:lineRule="auto"/>
        <w:jc w:val="both"/>
        <w:rPr>
          <w:rFonts w:ascii="Arial" w:hAnsi="Arial" w:cs="Arial"/>
          <w:b/>
        </w:rPr>
      </w:pPr>
      <w:r w:rsidRPr="004D16FA">
        <w:rPr>
          <w:rFonts w:ascii="Arial" w:hAnsi="Arial" w:cs="Arial"/>
          <w:b/>
        </w:rPr>
        <w:t>LO1</w:t>
      </w:r>
      <w:r w:rsidRPr="004D16FA">
        <w:rPr>
          <w:rFonts w:ascii="Arial" w:hAnsi="Arial" w:cs="Arial"/>
        </w:rPr>
        <w:t>:  Understand the major sources of Population data</w:t>
      </w:r>
    </w:p>
    <w:p w:rsidR="00162995" w:rsidRPr="004D16FA" w:rsidRDefault="00162995" w:rsidP="00162995">
      <w:pPr>
        <w:spacing w:line="360" w:lineRule="auto"/>
        <w:jc w:val="both"/>
        <w:rPr>
          <w:rFonts w:ascii="Arial" w:hAnsi="Arial" w:cs="Arial"/>
        </w:rPr>
      </w:pPr>
      <w:r w:rsidRPr="004D16FA">
        <w:rPr>
          <w:rFonts w:ascii="Arial" w:hAnsi="Arial" w:cs="Arial"/>
          <w:b/>
        </w:rPr>
        <w:t>LO2</w:t>
      </w:r>
      <w:r w:rsidRPr="004D16FA">
        <w:rPr>
          <w:rFonts w:ascii="Arial" w:hAnsi="Arial" w:cs="Arial"/>
        </w:rPr>
        <w:t>:  Discuss in detail the dimensions of Indian census and vital registration system</w:t>
      </w:r>
    </w:p>
    <w:p w:rsidR="00162995" w:rsidRPr="004D16FA" w:rsidRDefault="00162995" w:rsidP="00162995">
      <w:pPr>
        <w:spacing w:line="360" w:lineRule="auto"/>
        <w:jc w:val="both"/>
        <w:rPr>
          <w:rFonts w:ascii="Arial" w:hAnsi="Arial" w:cs="Arial"/>
        </w:rPr>
      </w:pPr>
      <w:r w:rsidRPr="004D16FA">
        <w:rPr>
          <w:rFonts w:ascii="Arial" w:hAnsi="Arial" w:cs="Arial"/>
          <w:b/>
        </w:rPr>
        <w:t xml:space="preserve">LO3:  </w:t>
      </w:r>
      <w:r w:rsidR="00700B44" w:rsidRPr="004D16FA">
        <w:rPr>
          <w:rFonts w:ascii="Arial" w:hAnsi="Arial" w:cs="Arial"/>
        </w:rPr>
        <w:t>Recognize</w:t>
      </w:r>
      <w:r w:rsidRPr="004D16FA">
        <w:rPr>
          <w:rFonts w:ascii="Arial" w:hAnsi="Arial" w:cs="Arial"/>
        </w:rPr>
        <w:t xml:space="preserve"> the </w:t>
      </w:r>
      <w:r w:rsidR="00700B44" w:rsidRPr="004D16FA">
        <w:rPr>
          <w:rFonts w:ascii="Arial" w:hAnsi="Arial" w:cs="Arial"/>
        </w:rPr>
        <w:t>evaluation</w:t>
      </w:r>
      <w:r w:rsidRPr="004D16FA">
        <w:rPr>
          <w:rFonts w:ascii="Arial" w:hAnsi="Arial" w:cs="Arial"/>
        </w:rPr>
        <w:t xml:space="preserve"> of demographic data</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pStyle w:val="Stylebullet1F11LatinItalicChar"/>
        <w:numPr>
          <w:ilvl w:val="0"/>
          <w:numId w:val="0"/>
        </w:numPr>
        <w:tabs>
          <w:tab w:val="left" w:pos="720"/>
        </w:tabs>
        <w:spacing w:after="0"/>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xml:space="preserve"> Impart knowledge on sources of population data and its management</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illustrate the evaluation techniques of various source of population data</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Analyze the Adjustment and Graduation techniques, uses of life table in adjustment </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bCs/>
        </w:rPr>
        <w:t xml:space="preserve">UNIT – I: </w:t>
      </w:r>
      <w:r w:rsidRPr="004D16FA">
        <w:rPr>
          <w:rFonts w:ascii="Arial" w:hAnsi="Arial" w:cs="Arial"/>
          <w:b/>
        </w:rPr>
        <w:t>Population Census</w:t>
      </w:r>
    </w:p>
    <w:p w:rsidR="00162995" w:rsidRPr="004D16FA" w:rsidRDefault="00162995" w:rsidP="00162995">
      <w:pPr>
        <w:ind w:firstLine="720"/>
        <w:jc w:val="both"/>
        <w:rPr>
          <w:rFonts w:ascii="Arial" w:hAnsi="Arial" w:cs="Arial"/>
        </w:rPr>
      </w:pPr>
      <w:r w:rsidRPr="004D16FA">
        <w:rPr>
          <w:rFonts w:ascii="Arial" w:hAnsi="Arial" w:cs="Arial"/>
        </w:rPr>
        <w:t>Census: Concept; Definition and Utility; Scope and Features of Census; History of Census-taking-World and India:  Evolution of Indian Censuses; Census Organization; Census Questions: Meaning, definition, and their changes over Census periods; Method of data collection; post-enumeration check and Census Tabulation; Census Publications.</w:t>
      </w:r>
    </w:p>
    <w:p w:rsidR="00162995" w:rsidRPr="004D16FA" w:rsidRDefault="00162995" w:rsidP="00162995">
      <w:pPr>
        <w:jc w:val="both"/>
        <w:rPr>
          <w:rFonts w:ascii="Arial" w:hAnsi="Arial" w:cs="Arial"/>
          <w:b/>
        </w:rPr>
      </w:pPr>
      <w:r w:rsidRPr="004D16FA">
        <w:rPr>
          <w:rFonts w:ascii="Arial" w:hAnsi="Arial" w:cs="Arial"/>
          <w:b/>
        </w:rPr>
        <w:t>UNIT – II: Registration System</w:t>
      </w:r>
    </w:p>
    <w:p w:rsidR="00162995" w:rsidRPr="004D16FA" w:rsidRDefault="00162995" w:rsidP="00162995">
      <w:pPr>
        <w:ind w:firstLine="720"/>
        <w:jc w:val="both"/>
        <w:rPr>
          <w:rFonts w:ascii="Arial" w:hAnsi="Arial" w:cs="Arial"/>
        </w:rPr>
      </w:pPr>
      <w:r w:rsidRPr="004D16FA">
        <w:rPr>
          <w:rFonts w:ascii="Arial" w:hAnsi="Arial" w:cs="Arial"/>
        </w:rPr>
        <w:t>Concepts, objectives and utility of vital Statistics; UN Recommendations; History of Civil Registration System – World and India ; Organizational set up and details covered; Limitations; Sample Registration Scheme in India:  objectives, advantages and limitations; Model Registration Scheme in India:  objectives, coverage, uses and limitations; Population Registers.</w:t>
      </w:r>
    </w:p>
    <w:p w:rsidR="00162995" w:rsidRPr="004D16FA" w:rsidRDefault="00162995" w:rsidP="00162995">
      <w:pPr>
        <w:jc w:val="both"/>
        <w:rPr>
          <w:rFonts w:ascii="Arial" w:hAnsi="Arial" w:cs="Arial"/>
          <w:b/>
        </w:rPr>
      </w:pPr>
      <w:r w:rsidRPr="004D16FA">
        <w:rPr>
          <w:rFonts w:ascii="Arial" w:hAnsi="Arial" w:cs="Arial"/>
          <w:b/>
        </w:rPr>
        <w:t>UNIT – III: Secondary Sources</w:t>
      </w:r>
    </w:p>
    <w:p w:rsidR="00162995" w:rsidRPr="004D16FA" w:rsidRDefault="00162995" w:rsidP="00162995">
      <w:pPr>
        <w:ind w:firstLine="720"/>
        <w:jc w:val="both"/>
        <w:rPr>
          <w:rFonts w:ascii="Arial" w:hAnsi="Arial" w:cs="Arial"/>
        </w:rPr>
      </w:pPr>
      <w:r w:rsidRPr="004D16FA">
        <w:rPr>
          <w:rFonts w:ascii="Arial" w:hAnsi="Arial" w:cs="Arial"/>
        </w:rPr>
        <w:t>Large Scale demographic Surveys:  National  Sample surveys and other Sample Surveys, Advantages and Limitations; Mysore Population Study, National Family Health Survey, Service Statistics; International Surveys, World Fertility Surveys; Demographic Year Book, Annual Reports, Statistical Year Books, Monthly Bulletins of statistics, Journals, etc.</w:t>
      </w:r>
    </w:p>
    <w:p w:rsidR="00162995" w:rsidRPr="004D16FA" w:rsidRDefault="00162995" w:rsidP="00162995">
      <w:pPr>
        <w:jc w:val="both"/>
        <w:rPr>
          <w:rFonts w:ascii="Arial" w:hAnsi="Arial" w:cs="Arial"/>
          <w:b/>
        </w:rPr>
      </w:pPr>
      <w:r w:rsidRPr="004D16FA">
        <w:rPr>
          <w:rFonts w:ascii="Arial" w:hAnsi="Arial" w:cs="Arial"/>
          <w:b/>
        </w:rPr>
        <w:t>UNIT – IV: Evaluation Techniques</w:t>
      </w:r>
    </w:p>
    <w:p w:rsidR="00162995" w:rsidRPr="004D16FA" w:rsidRDefault="00162995" w:rsidP="00162995">
      <w:pPr>
        <w:ind w:firstLine="720"/>
        <w:jc w:val="both"/>
        <w:rPr>
          <w:rFonts w:ascii="Arial" w:hAnsi="Arial" w:cs="Arial"/>
          <w:b/>
        </w:rPr>
      </w:pPr>
      <w:r w:rsidRPr="004D16FA">
        <w:rPr>
          <w:rFonts w:ascii="Arial" w:hAnsi="Arial" w:cs="Arial"/>
        </w:rPr>
        <w:t>Evaluation of census Data:  errors in  Census; Coverage and content Errors; Measurement techniques; Types of errors in age data; Measurement of errors: Inspection of data, Comparison with Expected Configuration, Analysis of ratios computed from data,  and Measurement of age accuracy by means of an Index: Whipple1s  Index, Myer’s Index and U.N Secretariat Method; Errors in Registration System and Vital statistics:  Coverage errors; Content errors in time, place, accuracy of definition adopted and characteristics recorded in the certificates; Measurement of errors: Internal consistency of Vital Statistics, Balancing Equation, Direct check on Completeness of Vital Statistics and Chandrasekhar and  Deming Method.</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UNIT – V: Adjustment and Graduation techniques</w:t>
      </w:r>
    </w:p>
    <w:p w:rsidR="00162995" w:rsidRPr="004D16FA" w:rsidRDefault="00162995" w:rsidP="00162995">
      <w:pPr>
        <w:ind w:firstLine="720"/>
        <w:jc w:val="both"/>
        <w:rPr>
          <w:rFonts w:ascii="Arial" w:hAnsi="Arial" w:cs="Arial"/>
        </w:rPr>
      </w:pPr>
      <w:r w:rsidRPr="004D16FA">
        <w:rPr>
          <w:rFonts w:ascii="Arial" w:hAnsi="Arial" w:cs="Arial"/>
        </w:rPr>
        <w:t>Adjustment of Data; Interpolation: Meaning and Uses and Method: Newton`s Forward and Backward Formula, Use of Model life table in adjustment, Sex-Age Adjusted Birth Rate (SAABR); Graduation; of Data; Meaning:  Need for graduation; Methods: Newton`s formula,  Karup-Kings`  Formula, Greville`s formula, U.N. Secretariat formula.</w:t>
      </w:r>
    </w:p>
    <w:p w:rsidR="00162995" w:rsidRPr="004D16FA" w:rsidRDefault="00162995" w:rsidP="00162995">
      <w:pPr>
        <w:pStyle w:val="SubheadF5"/>
        <w:spacing w:before="0"/>
        <w:jc w:val="both"/>
        <w:rPr>
          <w:rFonts w:ascii="Arial" w:hAnsi="Arial" w:cs="Arial"/>
          <w:caps/>
          <w:sz w:val="22"/>
          <w:szCs w:val="22"/>
        </w:rPr>
      </w:pPr>
      <w:r w:rsidRPr="004D16FA">
        <w:rPr>
          <w:rFonts w:ascii="Arial" w:hAnsi="Arial" w:cs="Arial"/>
          <w:caps/>
          <w:sz w:val="22"/>
          <w:szCs w:val="22"/>
        </w:rPr>
        <w:t>Text Books:</w:t>
      </w:r>
    </w:p>
    <w:p w:rsidR="00162995" w:rsidRPr="004D16FA" w:rsidRDefault="00162995" w:rsidP="00162995">
      <w:pPr>
        <w:pStyle w:val="SubheadF5"/>
        <w:spacing w:before="0"/>
        <w:jc w:val="both"/>
        <w:rPr>
          <w:rFonts w:ascii="Arial" w:hAnsi="Arial" w:cs="Arial"/>
          <w:sz w:val="22"/>
          <w:szCs w:val="22"/>
        </w:rPr>
      </w:pPr>
    </w:p>
    <w:p w:rsidR="00162995" w:rsidRPr="004D16FA" w:rsidRDefault="00162995" w:rsidP="00162995">
      <w:pPr>
        <w:pStyle w:val="Stylebullet1F11LatinItalicChar"/>
        <w:numPr>
          <w:ilvl w:val="0"/>
          <w:numId w:val="0"/>
        </w:numPr>
        <w:tabs>
          <w:tab w:val="left" w:pos="720"/>
        </w:tabs>
        <w:spacing w:after="0" w:line="276" w:lineRule="auto"/>
        <w:ind w:left="432"/>
        <w:rPr>
          <w:rFonts w:ascii="Arial" w:hAnsi="Arial" w:cs="Arial"/>
          <w:sz w:val="22"/>
          <w:szCs w:val="22"/>
        </w:rPr>
      </w:pPr>
      <w:r w:rsidRPr="004D16FA">
        <w:rPr>
          <w:rFonts w:ascii="Arial" w:hAnsi="Arial" w:cs="Arial"/>
          <w:sz w:val="22"/>
          <w:szCs w:val="22"/>
        </w:rPr>
        <w:t xml:space="preserve">Bhende Asha A and Tara Kanitkar, </w:t>
      </w:r>
      <w:r w:rsidRPr="004D16FA">
        <w:rPr>
          <w:rFonts w:ascii="Arial" w:hAnsi="Arial" w:cs="Arial"/>
          <w:iCs/>
          <w:sz w:val="22"/>
          <w:szCs w:val="22"/>
        </w:rPr>
        <w:t>Principles of Population Studies,</w:t>
      </w:r>
      <w:r w:rsidRPr="004D16FA">
        <w:rPr>
          <w:rFonts w:ascii="Arial" w:hAnsi="Arial" w:cs="Arial"/>
          <w:sz w:val="22"/>
          <w:szCs w:val="22"/>
        </w:rPr>
        <w:t xml:space="preserve"> (Bombay: Himalaya Publishing House, 2001).</w:t>
      </w:r>
    </w:p>
    <w:p w:rsidR="00162995" w:rsidRPr="004D16FA" w:rsidRDefault="00162995" w:rsidP="00162995">
      <w:pPr>
        <w:pStyle w:val="Stylebullet1F11LatinItalicChar"/>
        <w:numPr>
          <w:ilvl w:val="0"/>
          <w:numId w:val="0"/>
        </w:numPr>
        <w:tabs>
          <w:tab w:val="left" w:pos="720"/>
        </w:tabs>
        <w:spacing w:after="0" w:line="276" w:lineRule="auto"/>
        <w:ind w:left="432"/>
        <w:rPr>
          <w:rFonts w:ascii="Arial" w:hAnsi="Arial" w:cs="Arial"/>
          <w:sz w:val="22"/>
          <w:szCs w:val="22"/>
        </w:rPr>
      </w:pPr>
      <w:r w:rsidRPr="004D16FA">
        <w:rPr>
          <w:rFonts w:ascii="Arial" w:hAnsi="Arial" w:cs="Arial"/>
          <w:sz w:val="22"/>
          <w:szCs w:val="22"/>
        </w:rPr>
        <w:t xml:space="preserve">Bogue Donald J., </w:t>
      </w:r>
      <w:r w:rsidRPr="004D16FA">
        <w:rPr>
          <w:rFonts w:ascii="Arial" w:hAnsi="Arial" w:cs="Arial"/>
          <w:i/>
          <w:iCs/>
          <w:sz w:val="22"/>
          <w:szCs w:val="22"/>
        </w:rPr>
        <w:t>Principles of Demography</w:t>
      </w:r>
      <w:r w:rsidRPr="004D16FA">
        <w:rPr>
          <w:rFonts w:ascii="Arial" w:hAnsi="Arial" w:cs="Arial"/>
          <w:iCs/>
          <w:sz w:val="22"/>
          <w:szCs w:val="22"/>
        </w:rPr>
        <w:t>,</w:t>
      </w:r>
      <w:r w:rsidRPr="004D16FA">
        <w:rPr>
          <w:rFonts w:ascii="Arial" w:hAnsi="Arial" w:cs="Arial"/>
          <w:sz w:val="22"/>
          <w:szCs w:val="22"/>
        </w:rPr>
        <w:t xml:space="preserve"> (New York: John Whiley and Sons, 1969)</w:t>
      </w:r>
    </w:p>
    <w:p w:rsidR="00162995" w:rsidRPr="004D16FA" w:rsidRDefault="00162995" w:rsidP="00162995">
      <w:pPr>
        <w:pStyle w:val="Stylebullet1F11LatinItalicChar"/>
        <w:numPr>
          <w:ilvl w:val="0"/>
          <w:numId w:val="0"/>
        </w:numPr>
        <w:tabs>
          <w:tab w:val="left" w:pos="720"/>
        </w:tabs>
        <w:spacing w:after="0" w:line="276" w:lineRule="auto"/>
        <w:ind w:left="432"/>
        <w:rPr>
          <w:rFonts w:ascii="Arial" w:hAnsi="Arial" w:cs="Arial"/>
          <w:sz w:val="22"/>
          <w:szCs w:val="22"/>
        </w:rPr>
      </w:pPr>
      <w:r w:rsidRPr="004D16FA">
        <w:rPr>
          <w:rFonts w:ascii="Arial" w:hAnsi="Arial" w:cs="Arial"/>
          <w:sz w:val="22"/>
          <w:szCs w:val="22"/>
        </w:rPr>
        <w:t xml:space="preserve">Davis, Kingsley, </w:t>
      </w:r>
      <w:r w:rsidRPr="004D16FA">
        <w:rPr>
          <w:rFonts w:ascii="Arial" w:hAnsi="Arial" w:cs="Arial"/>
          <w:i/>
          <w:iCs/>
          <w:sz w:val="22"/>
          <w:szCs w:val="22"/>
        </w:rPr>
        <w:t>The population of India and Pakistan</w:t>
      </w:r>
      <w:r w:rsidRPr="004D16FA">
        <w:rPr>
          <w:rFonts w:ascii="Arial" w:hAnsi="Arial" w:cs="Arial"/>
          <w:iCs/>
          <w:sz w:val="22"/>
          <w:szCs w:val="22"/>
        </w:rPr>
        <w:t>,</w:t>
      </w:r>
      <w:r w:rsidRPr="004D16FA">
        <w:rPr>
          <w:rFonts w:ascii="Arial" w:hAnsi="Arial" w:cs="Arial"/>
          <w:sz w:val="22"/>
          <w:szCs w:val="22"/>
        </w:rPr>
        <w:t xml:space="preserve"> (Princeton: Princeton University Press, 1968).</w:t>
      </w:r>
    </w:p>
    <w:p w:rsidR="00162995" w:rsidRPr="004D16FA" w:rsidRDefault="00162995" w:rsidP="00162995">
      <w:pPr>
        <w:pStyle w:val="Stylebullet1F11LatinItalicChar"/>
        <w:numPr>
          <w:ilvl w:val="0"/>
          <w:numId w:val="0"/>
        </w:numPr>
        <w:tabs>
          <w:tab w:val="left" w:pos="720"/>
        </w:tabs>
        <w:spacing w:after="0" w:line="276" w:lineRule="auto"/>
        <w:ind w:left="432"/>
        <w:rPr>
          <w:rFonts w:ascii="Arial" w:hAnsi="Arial" w:cs="Arial"/>
          <w:sz w:val="22"/>
          <w:szCs w:val="22"/>
        </w:rPr>
      </w:pPr>
    </w:p>
    <w:p w:rsidR="00162995" w:rsidRPr="004D16FA" w:rsidRDefault="00162995" w:rsidP="00162995">
      <w:pPr>
        <w:pStyle w:val="Stylebullet1F11LatinItalicChar"/>
        <w:numPr>
          <w:ilvl w:val="0"/>
          <w:numId w:val="0"/>
        </w:numPr>
        <w:tabs>
          <w:tab w:val="left" w:pos="720"/>
        </w:tabs>
        <w:spacing w:after="0" w:line="276" w:lineRule="auto"/>
        <w:ind w:left="504" w:hanging="432"/>
        <w:rPr>
          <w:rFonts w:ascii="Arial" w:hAnsi="Arial" w:cs="Arial"/>
          <w:b/>
          <w:sz w:val="22"/>
          <w:szCs w:val="22"/>
        </w:rPr>
      </w:pPr>
    </w:p>
    <w:p w:rsidR="00162995" w:rsidRPr="004D16FA" w:rsidRDefault="00162995" w:rsidP="00162995">
      <w:pPr>
        <w:pStyle w:val="Stylebullet1F11LatinItalicChar"/>
        <w:numPr>
          <w:ilvl w:val="0"/>
          <w:numId w:val="0"/>
        </w:numPr>
        <w:tabs>
          <w:tab w:val="left" w:pos="720"/>
        </w:tabs>
        <w:spacing w:after="0" w:line="276" w:lineRule="auto"/>
        <w:ind w:left="504" w:hanging="432"/>
        <w:rPr>
          <w:rFonts w:ascii="Arial" w:hAnsi="Arial" w:cs="Arial"/>
          <w:b/>
          <w:sz w:val="22"/>
          <w:szCs w:val="22"/>
        </w:rPr>
      </w:pPr>
      <w:r w:rsidRPr="004D16FA">
        <w:rPr>
          <w:rFonts w:ascii="Arial" w:hAnsi="Arial" w:cs="Arial"/>
          <w:b/>
          <w:sz w:val="22"/>
          <w:szCs w:val="22"/>
        </w:rPr>
        <w:t>SUPLLEMENTARY READINGS</w:t>
      </w:r>
    </w:p>
    <w:p w:rsidR="00162995" w:rsidRPr="004D16FA" w:rsidRDefault="00162995" w:rsidP="00162995">
      <w:pPr>
        <w:pStyle w:val="Stylebullet1F11LatinItalicChar"/>
        <w:numPr>
          <w:ilvl w:val="0"/>
          <w:numId w:val="0"/>
        </w:numPr>
        <w:tabs>
          <w:tab w:val="left" w:pos="720"/>
        </w:tabs>
        <w:spacing w:after="0" w:line="276" w:lineRule="auto"/>
        <w:ind w:left="360"/>
        <w:rPr>
          <w:rFonts w:ascii="Arial" w:hAnsi="Arial" w:cs="Arial"/>
          <w:sz w:val="22"/>
          <w:szCs w:val="22"/>
        </w:rPr>
      </w:pPr>
      <w:r w:rsidRPr="004D16FA">
        <w:rPr>
          <w:rFonts w:ascii="Arial" w:hAnsi="Arial" w:cs="Arial"/>
          <w:sz w:val="22"/>
          <w:szCs w:val="22"/>
        </w:rPr>
        <w:t xml:space="preserve">Shryock, Henry et al. </w:t>
      </w:r>
      <w:r w:rsidRPr="004D16FA">
        <w:rPr>
          <w:rFonts w:ascii="Arial" w:hAnsi="Arial" w:cs="Arial"/>
          <w:i/>
          <w:iCs/>
          <w:sz w:val="22"/>
          <w:szCs w:val="22"/>
        </w:rPr>
        <w:t>The Methods and Materials of Demography</w:t>
      </w:r>
      <w:r w:rsidRPr="004D16FA">
        <w:rPr>
          <w:rFonts w:ascii="Arial" w:hAnsi="Arial" w:cs="Arial"/>
          <w:iCs/>
          <w:sz w:val="22"/>
          <w:szCs w:val="22"/>
        </w:rPr>
        <w:t>,</w:t>
      </w:r>
      <w:r w:rsidRPr="004D16FA">
        <w:rPr>
          <w:rFonts w:ascii="Arial" w:hAnsi="Arial" w:cs="Arial"/>
          <w:sz w:val="22"/>
          <w:szCs w:val="22"/>
        </w:rPr>
        <w:t xml:space="preserve"> (Washington: Bureau of Census, 1971 Vol.I and II).</w:t>
      </w:r>
    </w:p>
    <w:p w:rsidR="00162995" w:rsidRPr="004D16FA" w:rsidRDefault="00162995" w:rsidP="00162995">
      <w:pPr>
        <w:pStyle w:val="Stylebullet1F11LatinItalicChar"/>
        <w:numPr>
          <w:ilvl w:val="0"/>
          <w:numId w:val="0"/>
        </w:numPr>
        <w:tabs>
          <w:tab w:val="left" w:pos="720"/>
        </w:tabs>
        <w:spacing w:after="0" w:line="276" w:lineRule="auto"/>
        <w:ind w:left="360"/>
        <w:rPr>
          <w:rFonts w:ascii="Arial" w:hAnsi="Arial" w:cs="Arial"/>
          <w:sz w:val="22"/>
          <w:szCs w:val="22"/>
        </w:rPr>
      </w:pPr>
      <w:r w:rsidRPr="004D16FA">
        <w:rPr>
          <w:rFonts w:ascii="Arial" w:hAnsi="Arial" w:cs="Arial"/>
          <w:sz w:val="22"/>
          <w:szCs w:val="22"/>
        </w:rPr>
        <w:t xml:space="preserve">Srinivasan K., </w:t>
      </w:r>
      <w:r w:rsidRPr="004D16FA">
        <w:rPr>
          <w:rFonts w:ascii="Arial" w:hAnsi="Arial" w:cs="Arial"/>
          <w:i/>
          <w:iCs/>
          <w:sz w:val="22"/>
          <w:szCs w:val="22"/>
        </w:rPr>
        <w:t>Basic Demographic Techniques and Applications</w:t>
      </w:r>
      <w:r w:rsidRPr="004D16FA">
        <w:rPr>
          <w:rFonts w:ascii="Arial" w:hAnsi="Arial" w:cs="Arial"/>
          <w:iCs/>
          <w:sz w:val="22"/>
          <w:szCs w:val="22"/>
        </w:rPr>
        <w:t>,</w:t>
      </w:r>
      <w:r w:rsidRPr="004D16FA">
        <w:rPr>
          <w:rFonts w:ascii="Arial" w:hAnsi="Arial" w:cs="Arial"/>
          <w:sz w:val="22"/>
          <w:szCs w:val="22"/>
        </w:rPr>
        <w:t xml:space="preserve"> 9New Delhi: Sage Publication, 1998)</w:t>
      </w:r>
    </w:p>
    <w:p w:rsidR="00162995" w:rsidRPr="004D16FA" w:rsidRDefault="00162995" w:rsidP="00162995">
      <w:pPr>
        <w:pStyle w:val="Stylebullet1F11LatinItalicChar"/>
        <w:numPr>
          <w:ilvl w:val="0"/>
          <w:numId w:val="0"/>
        </w:numPr>
        <w:tabs>
          <w:tab w:val="left" w:pos="720"/>
        </w:tabs>
        <w:spacing w:after="0" w:line="276" w:lineRule="auto"/>
        <w:ind w:left="360"/>
        <w:rPr>
          <w:rFonts w:ascii="Arial" w:hAnsi="Arial" w:cs="Arial"/>
          <w:sz w:val="22"/>
          <w:szCs w:val="22"/>
        </w:rPr>
      </w:pPr>
      <w:r w:rsidRPr="004D16FA">
        <w:rPr>
          <w:rFonts w:ascii="Arial" w:hAnsi="Arial" w:cs="Arial"/>
          <w:sz w:val="22"/>
          <w:szCs w:val="22"/>
        </w:rPr>
        <w:t xml:space="preserve">Srivastava S.C. </w:t>
      </w:r>
      <w:r w:rsidRPr="004D16FA">
        <w:rPr>
          <w:rFonts w:ascii="Arial" w:hAnsi="Arial" w:cs="Arial"/>
          <w:i/>
          <w:sz w:val="22"/>
          <w:szCs w:val="22"/>
        </w:rPr>
        <w:t>Indian Census in Perspective Census Centenary Monograph</w:t>
      </w:r>
      <w:r w:rsidRPr="004D16FA">
        <w:rPr>
          <w:rFonts w:ascii="Arial" w:hAnsi="Arial" w:cs="Arial"/>
          <w:sz w:val="22"/>
          <w:szCs w:val="22"/>
        </w:rPr>
        <w:t xml:space="preserve"> (New Delhi: government of India, 1971).</w:t>
      </w:r>
    </w:p>
    <w:p w:rsidR="00162995" w:rsidRPr="004D16FA" w:rsidRDefault="00162995" w:rsidP="00162995">
      <w:pPr>
        <w:pStyle w:val="Stylebullet1F11LatinItalicChar"/>
        <w:numPr>
          <w:ilvl w:val="0"/>
          <w:numId w:val="0"/>
        </w:numPr>
        <w:tabs>
          <w:tab w:val="left" w:pos="720"/>
        </w:tabs>
        <w:spacing w:after="0" w:line="276" w:lineRule="auto"/>
        <w:ind w:left="360"/>
        <w:rPr>
          <w:rFonts w:ascii="Arial" w:hAnsi="Arial" w:cs="Arial"/>
          <w:sz w:val="22"/>
          <w:szCs w:val="22"/>
        </w:rPr>
      </w:pPr>
      <w:r w:rsidRPr="004D16FA">
        <w:rPr>
          <w:rFonts w:ascii="Arial" w:hAnsi="Arial" w:cs="Arial"/>
          <w:sz w:val="22"/>
          <w:szCs w:val="22"/>
        </w:rPr>
        <w:t xml:space="preserve">Thompson, Warren and Lewis David, </w:t>
      </w:r>
      <w:r w:rsidRPr="004D16FA">
        <w:rPr>
          <w:rFonts w:ascii="Arial" w:hAnsi="Arial" w:cs="Arial"/>
          <w:i/>
          <w:sz w:val="22"/>
          <w:szCs w:val="22"/>
        </w:rPr>
        <w:t>Population Problems</w:t>
      </w:r>
      <w:r w:rsidRPr="004D16FA">
        <w:rPr>
          <w:rFonts w:ascii="Arial" w:hAnsi="Arial" w:cs="Arial"/>
          <w:sz w:val="22"/>
          <w:szCs w:val="22"/>
        </w:rPr>
        <w:t xml:space="preserve"> (New York: McGraw Hill Book Co., 1965)</w:t>
      </w: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b/>
        </w:rPr>
      </w:pPr>
      <w:r w:rsidRPr="004D16FA">
        <w:rPr>
          <w:rFonts w:ascii="Arial" w:hAnsi="Arial" w:cs="Arial"/>
          <w:b/>
        </w:rPr>
        <w:t>Outcome Mapping</w:t>
      </w:r>
    </w:p>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5"/>
        <w:gridCol w:w="465"/>
        <w:gridCol w:w="465"/>
        <w:gridCol w:w="466"/>
        <w:gridCol w:w="466"/>
        <w:gridCol w:w="464"/>
        <w:gridCol w:w="464"/>
        <w:gridCol w:w="464"/>
        <w:gridCol w:w="464"/>
        <w:gridCol w:w="458"/>
        <w:gridCol w:w="448"/>
      </w:tblGrid>
      <w:tr w:rsidR="00EE47B6" w:rsidRPr="004D16FA" w:rsidTr="00EE47B6">
        <w:trPr>
          <w:trHeight w:val="866"/>
        </w:trPr>
        <w:tc>
          <w:tcPr>
            <w:tcW w:w="480" w:type="pct"/>
            <w:shd w:val="clear" w:color="auto" w:fill="auto"/>
            <w:vAlign w:val="center"/>
          </w:tcPr>
          <w:p w:rsidR="00EE47B6" w:rsidRPr="004D16FA" w:rsidRDefault="00EE47B6" w:rsidP="00EE47B6">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PSO1</w:t>
            </w:r>
          </w:p>
        </w:tc>
        <w:tc>
          <w:tcPr>
            <w:tcW w:w="251" w:type="pct"/>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PSO2</w:t>
            </w:r>
          </w:p>
        </w:tc>
        <w:tc>
          <w:tcPr>
            <w:tcW w:w="251" w:type="pct"/>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PSO1</w:t>
            </w:r>
          </w:p>
        </w:tc>
        <w:tc>
          <w:tcPr>
            <w:tcW w:w="251" w:type="pct"/>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PSO4</w:t>
            </w:r>
          </w:p>
        </w:tc>
        <w:tc>
          <w:tcPr>
            <w:tcW w:w="248" w:type="pct"/>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PSO5</w:t>
            </w:r>
          </w:p>
        </w:tc>
        <w:tc>
          <w:tcPr>
            <w:tcW w:w="241" w:type="pct"/>
          </w:tcPr>
          <w:p w:rsidR="00EE47B6" w:rsidRPr="004D16FA" w:rsidRDefault="00EE47B6" w:rsidP="00EE47B6">
            <w:pPr>
              <w:jc w:val="center"/>
              <w:rPr>
                <w:rFonts w:ascii="Arial" w:hAnsi="Arial" w:cs="Arial"/>
                <w:b/>
                <w:sz w:val="16"/>
                <w:szCs w:val="16"/>
              </w:rPr>
            </w:pPr>
          </w:p>
          <w:p w:rsidR="00EE47B6" w:rsidRPr="004D16FA" w:rsidRDefault="00EE47B6" w:rsidP="00EE47B6">
            <w:pPr>
              <w:jc w:val="center"/>
              <w:rPr>
                <w:rFonts w:ascii="Arial" w:hAnsi="Arial" w:cs="Arial"/>
                <w:b/>
                <w:sz w:val="16"/>
                <w:szCs w:val="16"/>
              </w:rPr>
            </w:pPr>
            <w:r w:rsidRPr="004D16FA">
              <w:rPr>
                <w:rFonts w:ascii="Arial" w:hAnsi="Arial" w:cs="Arial"/>
                <w:b/>
                <w:sz w:val="16"/>
                <w:szCs w:val="16"/>
              </w:rPr>
              <w:t>PO</w:t>
            </w:r>
          </w:p>
          <w:p w:rsidR="00EE47B6" w:rsidRPr="004D16FA" w:rsidRDefault="00EE47B6" w:rsidP="00EE47B6">
            <w:pPr>
              <w:jc w:val="center"/>
              <w:rPr>
                <w:rFonts w:ascii="Arial" w:hAnsi="Arial" w:cs="Arial"/>
                <w:b/>
                <w:sz w:val="16"/>
                <w:szCs w:val="16"/>
              </w:rPr>
            </w:pPr>
            <w:r w:rsidRPr="004D16FA">
              <w:rPr>
                <w:rFonts w:ascii="Arial" w:hAnsi="Arial" w:cs="Arial"/>
                <w:b/>
                <w:sz w:val="16"/>
                <w:szCs w:val="16"/>
              </w:rPr>
              <w:t>S6</w:t>
            </w:r>
          </w:p>
        </w:tc>
      </w:tr>
      <w:tr w:rsidR="00EE47B6" w:rsidRPr="004D16FA" w:rsidTr="00EE47B6">
        <w:trPr>
          <w:trHeight w:val="519"/>
        </w:trPr>
        <w:tc>
          <w:tcPr>
            <w:tcW w:w="480"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r>
      <w:tr w:rsidR="00EE47B6" w:rsidRPr="004D16FA" w:rsidTr="00EE47B6">
        <w:trPr>
          <w:trHeight w:val="540"/>
        </w:trPr>
        <w:tc>
          <w:tcPr>
            <w:tcW w:w="480"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r>
      <w:tr w:rsidR="00EE47B6" w:rsidRPr="004D16FA" w:rsidTr="00EE47B6">
        <w:trPr>
          <w:trHeight w:val="562"/>
        </w:trPr>
        <w:tc>
          <w:tcPr>
            <w:tcW w:w="480" w:type="pct"/>
            <w:shd w:val="clear" w:color="auto" w:fill="auto"/>
            <w:vAlign w:val="center"/>
          </w:tcPr>
          <w:p w:rsidR="00EE47B6" w:rsidRPr="004D16FA" w:rsidRDefault="00EE47B6" w:rsidP="00EE47B6">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E47B6" w:rsidRPr="004D16FA" w:rsidRDefault="00EE47B6" w:rsidP="00EE47B6">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tcPr>
          <w:p w:rsidR="00EE47B6" w:rsidRPr="004D16FA" w:rsidRDefault="00EE47B6" w:rsidP="00EE47B6">
            <w:pPr>
              <w:pStyle w:val="F2Body"/>
              <w:spacing w:after="0"/>
              <w:ind w:left="-851" w:firstLine="0"/>
              <w:jc w:val="right"/>
              <w:rPr>
                <w:rFonts w:ascii="Arial" w:hAnsi="Arial" w:cs="Arial"/>
                <w:b/>
                <w:sz w:val="18"/>
                <w:szCs w:val="18"/>
              </w:rPr>
            </w:pPr>
          </w:p>
          <w:p w:rsidR="00EE47B6" w:rsidRPr="004D16FA" w:rsidRDefault="00EE47B6" w:rsidP="00EE47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r>
    </w:tbl>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p w:rsidR="006D236B" w:rsidRPr="004D16FA" w:rsidRDefault="006D236B" w:rsidP="00162995">
      <w:pPr>
        <w:ind w:right="22"/>
        <w:jc w:val="both"/>
        <w:rPr>
          <w:rFonts w:ascii="Arial" w:hAnsi="Arial" w:cs="Arial"/>
          <w:b/>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ind w:right="22"/>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 xml:space="preserve">SEMESTER I </w:t>
      </w:r>
      <w:r w:rsidRPr="004D16FA">
        <w:rPr>
          <w:rFonts w:ascii="Arial" w:hAnsi="Arial" w:cs="Arial"/>
          <w:b/>
        </w:rPr>
        <w:tab/>
      </w:r>
      <w:r w:rsidRPr="004D16FA">
        <w:rPr>
          <w:rFonts w:ascii="Arial" w:hAnsi="Arial" w:cs="Arial"/>
          <w:b/>
        </w:rPr>
        <w:tab/>
        <w:t>19POSC103-MORTALITY AND MORBIDITY</w:t>
      </w:r>
      <w:r w:rsidRPr="004D16FA">
        <w:rPr>
          <w:rFonts w:ascii="Arial" w:hAnsi="Arial" w:cs="Arial"/>
          <w:b/>
        </w:rPr>
        <w:tab/>
        <w:t>CREDITS</w:t>
      </w:r>
      <w:r w:rsidR="00655429" w:rsidRPr="004D16FA">
        <w:rPr>
          <w:rFonts w:ascii="Arial" w:hAnsi="Arial" w:cs="Arial"/>
          <w:b/>
        </w:rPr>
        <w:t>: 5</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75 </w:t>
      </w:r>
    </w:p>
    <w:p w:rsidR="00162995" w:rsidRPr="004D16FA" w:rsidRDefault="00162995" w:rsidP="00162995">
      <w:pPr>
        <w:ind w:right="22"/>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rPr>
      </w:pPr>
      <w:r w:rsidRPr="004D16FA">
        <w:rPr>
          <w:rFonts w:ascii="Arial" w:hAnsi="Arial" w:cs="Arial"/>
          <w:b/>
        </w:rPr>
        <w:t>LO1</w:t>
      </w:r>
      <w:r w:rsidR="00CA5B33" w:rsidRPr="004D16FA">
        <w:rPr>
          <w:rFonts w:ascii="Arial" w:hAnsi="Arial" w:cs="Arial"/>
          <w:b/>
        </w:rPr>
        <w:t>:</w:t>
      </w:r>
      <w:r w:rsidR="00CA5B33" w:rsidRPr="004D16FA">
        <w:rPr>
          <w:rFonts w:ascii="Arial" w:hAnsi="Arial" w:cs="Arial"/>
        </w:rPr>
        <w:t xml:space="preserve"> Understand</w:t>
      </w:r>
      <w:r w:rsidRPr="004D16FA">
        <w:rPr>
          <w:rFonts w:ascii="Arial" w:hAnsi="Arial" w:cs="Arial"/>
        </w:rPr>
        <w:t xml:space="preserve"> mortality concepts and the importance of mortality dimension in human </w:t>
      </w:r>
    </w:p>
    <w:p w:rsidR="00162995" w:rsidRPr="004D16FA" w:rsidRDefault="00CA5B33" w:rsidP="00162995">
      <w:pPr>
        <w:jc w:val="both"/>
        <w:rPr>
          <w:rFonts w:ascii="Arial" w:hAnsi="Arial" w:cs="Arial"/>
        </w:rPr>
      </w:pPr>
      <w:r w:rsidRPr="004D16FA">
        <w:rPr>
          <w:rFonts w:ascii="Arial" w:hAnsi="Arial" w:cs="Arial"/>
        </w:rPr>
        <w:t>Development</w:t>
      </w:r>
      <w:r w:rsidR="00162995" w:rsidRPr="004D16FA">
        <w:rPr>
          <w:rFonts w:ascii="Arial" w:hAnsi="Arial" w:cs="Arial"/>
        </w:rPr>
        <w:t xml:space="preserve">.   </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xml:space="preserve">:  Have clear-cut understanding of mortality measures in general and infant and </w:t>
      </w:r>
    </w:p>
    <w:p w:rsidR="00162995" w:rsidRPr="004D16FA" w:rsidRDefault="00CA5B33" w:rsidP="00162995">
      <w:pPr>
        <w:jc w:val="both"/>
        <w:rPr>
          <w:rFonts w:ascii="Arial" w:hAnsi="Arial" w:cs="Arial"/>
        </w:rPr>
      </w:pPr>
      <w:r w:rsidRPr="004D16FA">
        <w:rPr>
          <w:rFonts w:ascii="Arial" w:hAnsi="Arial" w:cs="Arial"/>
        </w:rPr>
        <w:t>Maternal</w:t>
      </w:r>
      <w:r w:rsidR="00162995" w:rsidRPr="004D16FA">
        <w:rPr>
          <w:rFonts w:ascii="Arial" w:hAnsi="Arial" w:cs="Arial"/>
        </w:rPr>
        <w:t xml:space="preserve"> mortality in particular. </w:t>
      </w:r>
    </w:p>
    <w:p w:rsidR="00162995" w:rsidRPr="004D16FA" w:rsidRDefault="00162995" w:rsidP="00162995">
      <w:pPr>
        <w:jc w:val="both"/>
        <w:rPr>
          <w:rFonts w:ascii="Arial" w:hAnsi="Arial" w:cs="Arial"/>
        </w:rPr>
      </w:pPr>
      <w:r w:rsidRPr="004D16FA">
        <w:rPr>
          <w:rFonts w:ascii="Arial" w:hAnsi="Arial" w:cs="Arial"/>
          <w:b/>
        </w:rPr>
        <w:t>LO3:</w:t>
      </w:r>
      <w:r w:rsidRPr="004D16FA">
        <w:rPr>
          <w:rFonts w:ascii="Arial" w:hAnsi="Arial" w:cs="Arial"/>
        </w:rPr>
        <w:t xml:space="preserve"> Explain the levels, trends and differentials in mortality.(IMR and MMR) </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pStyle w:val="Stylebullet1F11LatinItalicChar"/>
        <w:numPr>
          <w:ilvl w:val="0"/>
          <w:numId w:val="0"/>
        </w:numPr>
        <w:spacing w:after="0"/>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162995">
      <w:pPr>
        <w:pStyle w:val="Stylebullet1F11LatinItalicChar"/>
        <w:numPr>
          <w:ilvl w:val="0"/>
          <w:numId w:val="0"/>
        </w:numPr>
        <w:spacing w:after="0"/>
        <w:ind w:left="504" w:hanging="432"/>
        <w:rPr>
          <w:rFonts w:ascii="Arial" w:hAnsi="Arial" w:cs="Arial"/>
          <w:b/>
          <w:sz w:val="22"/>
          <w:szCs w:val="22"/>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Understand the basic concepts morbidity and mortality</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Analyses the levels, trends and differentials of mortality</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Understand the Infant and Child Mortality:  Importance of study; Measures; Perinatal, neo-natal and post-neo-natal mortality rates </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 xml:space="preserve">UNIT – I: Morbidity </w:t>
      </w:r>
    </w:p>
    <w:p w:rsidR="00162995" w:rsidRPr="004D16FA" w:rsidRDefault="00162995" w:rsidP="00162995">
      <w:pPr>
        <w:jc w:val="both"/>
        <w:rPr>
          <w:rFonts w:ascii="Arial" w:hAnsi="Arial" w:cs="Arial"/>
        </w:rPr>
      </w:pPr>
      <w:r w:rsidRPr="004D16FA">
        <w:rPr>
          <w:rFonts w:ascii="Arial" w:hAnsi="Arial" w:cs="Arial"/>
        </w:rPr>
        <w:tab/>
        <w:t>Morbidity:  Concepts and definition, diseases: Types:  Communicable and non- communicable; incidence and prevalence; Epidemiology of diseases</w:t>
      </w:r>
      <w:r w:rsidR="00CA5B33" w:rsidRPr="004D16FA">
        <w:rPr>
          <w:rFonts w:ascii="Arial" w:hAnsi="Arial" w:cs="Arial"/>
        </w:rPr>
        <w:t>; Agents</w:t>
      </w:r>
      <w:r w:rsidRPr="004D16FA">
        <w:rPr>
          <w:rFonts w:ascii="Arial" w:hAnsi="Arial" w:cs="Arial"/>
        </w:rPr>
        <w:t>, Environment and Host Factors; Sources of Infection and Modes of Transmission; Pathogenesis and Level of Prevention; WHO Classification of Causes of death; Changing patterns of Causes of death in developing and developed countries and in India; Epidemiological transition, Health transition; Reproductive and Child Health (RCH) and AIDS.</w:t>
      </w:r>
    </w:p>
    <w:p w:rsidR="00162995" w:rsidRPr="004D16FA" w:rsidRDefault="00162995" w:rsidP="00162995">
      <w:pPr>
        <w:jc w:val="both"/>
        <w:rPr>
          <w:rFonts w:ascii="Arial" w:hAnsi="Arial" w:cs="Arial"/>
          <w:b/>
        </w:rPr>
      </w:pPr>
      <w:r w:rsidRPr="004D16FA">
        <w:rPr>
          <w:rFonts w:ascii="Arial" w:hAnsi="Arial" w:cs="Arial"/>
          <w:b/>
        </w:rPr>
        <w:t xml:space="preserve">UNIT – II: Mortality </w:t>
      </w:r>
    </w:p>
    <w:p w:rsidR="00162995" w:rsidRPr="004D16FA" w:rsidRDefault="00162995" w:rsidP="00162995">
      <w:pPr>
        <w:jc w:val="both"/>
        <w:rPr>
          <w:rFonts w:ascii="Arial" w:hAnsi="Arial" w:cs="Arial"/>
        </w:rPr>
      </w:pPr>
      <w:r w:rsidRPr="004D16FA">
        <w:rPr>
          <w:rFonts w:ascii="Arial" w:hAnsi="Arial" w:cs="Arial"/>
        </w:rPr>
        <w:tab/>
        <w:t>Mortality:  Importance of Study; Concepts, definition, data Sources and limitations; Factors important in the analysis; Measures: Crude Death Rate,  Specific death rates by Age, Sex , Causes of Death, Marital Status and other Characteristics,  Standadization of Death Rates: Importance and Methods; Comparative Mortality Index and Standardized Mortality Ratio; Lexis Diagram and its Importance;</w:t>
      </w:r>
    </w:p>
    <w:p w:rsidR="00162995" w:rsidRPr="004D16FA" w:rsidRDefault="00162995" w:rsidP="00162995">
      <w:pPr>
        <w:jc w:val="both"/>
        <w:rPr>
          <w:rFonts w:ascii="Arial" w:hAnsi="Arial" w:cs="Arial"/>
          <w:b/>
        </w:rPr>
      </w:pPr>
      <w:r w:rsidRPr="004D16FA">
        <w:rPr>
          <w:rFonts w:ascii="Arial" w:hAnsi="Arial" w:cs="Arial"/>
          <w:b/>
        </w:rPr>
        <w:t>UNIT – III: Levels, Trends and Differentials</w:t>
      </w:r>
    </w:p>
    <w:p w:rsidR="00162995" w:rsidRPr="004D16FA" w:rsidRDefault="00162995" w:rsidP="00162995">
      <w:pPr>
        <w:jc w:val="both"/>
        <w:rPr>
          <w:rFonts w:ascii="Arial" w:hAnsi="Arial" w:cs="Arial"/>
        </w:rPr>
      </w:pPr>
      <w:r w:rsidRPr="004D16FA">
        <w:rPr>
          <w:rFonts w:ascii="Arial" w:hAnsi="Arial" w:cs="Arial"/>
        </w:rPr>
        <w:tab/>
        <w:t>Mortality differentials by age, sex, residence and socio-economic Characteristics and trends in mortality in developed and developing countries and in India;  Prospects of mortality decline in developed and developing countries and in India.</w:t>
      </w:r>
    </w:p>
    <w:p w:rsidR="00162995" w:rsidRPr="004D16FA" w:rsidRDefault="00162995" w:rsidP="00162995">
      <w:pPr>
        <w:jc w:val="both"/>
        <w:rPr>
          <w:rFonts w:ascii="Arial" w:hAnsi="Arial" w:cs="Arial"/>
          <w:b/>
        </w:rPr>
      </w:pPr>
      <w:r w:rsidRPr="004D16FA">
        <w:rPr>
          <w:rFonts w:ascii="Arial" w:hAnsi="Arial" w:cs="Arial"/>
          <w:b/>
        </w:rPr>
        <w:t>UNIT - IV</w:t>
      </w:r>
    </w:p>
    <w:p w:rsidR="00162995" w:rsidRPr="004D16FA" w:rsidRDefault="00162995" w:rsidP="00162995">
      <w:pPr>
        <w:jc w:val="both"/>
        <w:rPr>
          <w:rFonts w:ascii="Arial" w:hAnsi="Arial" w:cs="Arial"/>
          <w:b/>
        </w:rPr>
      </w:pPr>
      <w:r w:rsidRPr="004D16FA">
        <w:rPr>
          <w:rFonts w:ascii="Arial" w:hAnsi="Arial" w:cs="Arial"/>
          <w:b/>
        </w:rPr>
        <w:t>Infant, Childhood and Maternal Mortality</w:t>
      </w:r>
    </w:p>
    <w:p w:rsidR="00162995" w:rsidRPr="004D16FA" w:rsidRDefault="00162995" w:rsidP="00162995">
      <w:pPr>
        <w:jc w:val="both"/>
        <w:rPr>
          <w:rFonts w:ascii="Arial" w:hAnsi="Arial" w:cs="Arial"/>
        </w:rPr>
      </w:pPr>
      <w:r w:rsidRPr="004D16FA">
        <w:rPr>
          <w:rFonts w:ascii="Arial" w:hAnsi="Arial" w:cs="Arial"/>
        </w:rPr>
        <w:tab/>
        <w:t>Infant and Child Mortality:  Importance of study; Measures; Perinatal, neo-natal and post-neo-natal mortality rates; Causes: endogenous and exogenous; Trends and differentials in developed and developing Countries and in India; reasons for high IMR in India; Prospects of decline; Maternal mortality rates: levels and trends and future prospects.</w:t>
      </w:r>
    </w:p>
    <w:p w:rsidR="00162995" w:rsidRPr="004D16FA" w:rsidRDefault="00162995" w:rsidP="00162995">
      <w:pPr>
        <w:jc w:val="both"/>
        <w:rPr>
          <w:rFonts w:ascii="Arial" w:hAnsi="Arial" w:cs="Arial"/>
          <w:b/>
        </w:rPr>
      </w:pPr>
      <w:r w:rsidRPr="004D16FA">
        <w:rPr>
          <w:rFonts w:ascii="Arial" w:hAnsi="Arial" w:cs="Arial"/>
          <w:b/>
        </w:rPr>
        <w:t>UNIT –-V: Life Table</w:t>
      </w:r>
    </w:p>
    <w:p w:rsidR="00162995" w:rsidRPr="004D16FA" w:rsidRDefault="00162995" w:rsidP="00162995">
      <w:pPr>
        <w:ind w:firstLine="720"/>
        <w:jc w:val="both"/>
        <w:rPr>
          <w:rFonts w:ascii="Arial" w:hAnsi="Arial" w:cs="Arial"/>
        </w:rPr>
      </w:pPr>
      <w:r w:rsidRPr="004D16FA">
        <w:rPr>
          <w:rFonts w:ascii="Arial" w:hAnsi="Arial" w:cs="Arial"/>
        </w:rPr>
        <w:t xml:space="preserve">Life Tables: Concepts, definition and columns; Current and Cohort Life-tables </w:t>
      </w:r>
      <w:r w:rsidR="00CA5B33" w:rsidRPr="004D16FA">
        <w:rPr>
          <w:rFonts w:ascii="Arial" w:hAnsi="Arial" w:cs="Arial"/>
        </w:rPr>
        <w:t>and their</w:t>
      </w:r>
      <w:r w:rsidRPr="004D16FA">
        <w:rPr>
          <w:rFonts w:ascii="Arial" w:hAnsi="Arial" w:cs="Arial"/>
        </w:rPr>
        <w:t xml:space="preserve"> relationship; </w:t>
      </w:r>
      <w:r w:rsidR="00655429" w:rsidRPr="004D16FA">
        <w:rPr>
          <w:rFonts w:ascii="Arial" w:hAnsi="Arial" w:cs="Arial"/>
        </w:rPr>
        <w:t>Method of</w:t>
      </w:r>
      <w:r w:rsidRPr="004D16FA">
        <w:rPr>
          <w:rFonts w:ascii="Arial" w:hAnsi="Arial" w:cs="Arial"/>
        </w:rPr>
        <w:t xml:space="preserve"> Construction of Life tables from Age Specific Death Rates: Construction of life table on the basis of Single Census and two Censuses:  Conversion of Abridged  Life table into complete life table.</w:t>
      </w:r>
    </w:p>
    <w:p w:rsidR="00162995" w:rsidRPr="004D16FA" w:rsidRDefault="00162995" w:rsidP="00162995">
      <w:pPr>
        <w:suppressAutoHyphens/>
        <w:adjustRightInd w:val="0"/>
        <w:jc w:val="both"/>
        <w:rPr>
          <w:rFonts w:ascii="Arial" w:eastAsia="Calibri" w:hAnsi="Arial" w:cs="Arial"/>
          <w:b/>
          <w:bCs/>
        </w:rPr>
      </w:pPr>
      <w:r w:rsidRPr="004D16FA">
        <w:rPr>
          <w:rFonts w:ascii="Arial" w:eastAsia="Calibri" w:hAnsi="Arial" w:cs="Arial"/>
          <w:b/>
          <w:bCs/>
        </w:rPr>
        <w:t>Text Book:</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 xml:space="preserve">Barclay, George, </w:t>
      </w:r>
      <w:r w:rsidRPr="004D16FA">
        <w:rPr>
          <w:rFonts w:ascii="Arial" w:eastAsia="Calibri" w:hAnsi="Arial" w:cs="Arial"/>
          <w:i/>
        </w:rPr>
        <w:t>Techniques of Population Analysis</w:t>
      </w:r>
      <w:r w:rsidRPr="004D16FA">
        <w:rPr>
          <w:rFonts w:ascii="Arial" w:eastAsia="Calibri" w:hAnsi="Arial" w:cs="Arial"/>
        </w:rPr>
        <w:t>, (New York: John Wiley &amp; Sons, Inc. 1958).</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 xml:space="preserve">Bhat, P.N Mari, Preston, S.H and Tim Dyson, </w:t>
      </w:r>
      <w:r w:rsidRPr="004D16FA">
        <w:rPr>
          <w:rFonts w:ascii="Arial" w:eastAsia="Calibri" w:hAnsi="Arial" w:cs="Arial"/>
          <w:i/>
        </w:rPr>
        <w:t>Viral Rates in India 1961-81, Panel of India, Committee on Population and Demography, Report No. 24</w:t>
      </w:r>
      <w:r w:rsidRPr="004D16FA">
        <w:rPr>
          <w:rFonts w:ascii="Arial" w:eastAsia="Calibri" w:hAnsi="Arial" w:cs="Arial"/>
        </w:rPr>
        <w:t xml:space="preserve"> (Washington D.C national Academy Press, 1984).</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 xml:space="preserve">*Bhende, Asha A., and Tara Kanitkar, </w:t>
      </w:r>
      <w:r w:rsidRPr="004D16FA">
        <w:rPr>
          <w:rFonts w:ascii="Arial" w:eastAsia="Calibri" w:hAnsi="Arial" w:cs="Arial"/>
          <w:i/>
        </w:rPr>
        <w:t>Principles of Population studies</w:t>
      </w:r>
      <w:r w:rsidRPr="004D16FA">
        <w:rPr>
          <w:rFonts w:ascii="Arial" w:eastAsia="Calibri" w:hAnsi="Arial" w:cs="Arial"/>
        </w:rPr>
        <w:t>, 13</w:t>
      </w:r>
      <w:r w:rsidRPr="004D16FA">
        <w:rPr>
          <w:rFonts w:ascii="Arial" w:eastAsia="Calibri" w:hAnsi="Arial" w:cs="Arial"/>
          <w:vertAlign w:val="superscript"/>
        </w:rPr>
        <w:t>th</w:t>
      </w:r>
      <w:r w:rsidRPr="004D16FA">
        <w:rPr>
          <w:rFonts w:ascii="Arial" w:eastAsia="Calibri" w:hAnsi="Arial" w:cs="Arial"/>
        </w:rPr>
        <w:t xml:space="preserve"> Edition, Bombay: Himalaya Publishing House, 2000).</w:t>
      </w:r>
    </w:p>
    <w:p w:rsidR="00162995" w:rsidRPr="004D16FA" w:rsidRDefault="00162995" w:rsidP="00162995">
      <w:pPr>
        <w:tabs>
          <w:tab w:val="left" w:pos="720"/>
        </w:tabs>
        <w:suppressAutoHyphens/>
        <w:adjustRightInd w:val="0"/>
        <w:jc w:val="both"/>
        <w:rPr>
          <w:rFonts w:ascii="Arial" w:eastAsia="Calibri" w:hAnsi="Arial" w:cs="Arial"/>
          <w:b/>
        </w:rPr>
      </w:pPr>
      <w:r w:rsidRPr="004D16FA">
        <w:rPr>
          <w:rFonts w:ascii="Arial" w:eastAsia="Calibri" w:hAnsi="Arial" w:cs="Arial"/>
          <w:b/>
        </w:rPr>
        <w:t>SUPPLEMENTARY READINGS</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 xml:space="preserve">K.Lkohli, </w:t>
      </w:r>
      <w:r w:rsidRPr="004D16FA">
        <w:rPr>
          <w:rFonts w:ascii="Arial" w:eastAsia="Calibri" w:hAnsi="Arial" w:cs="Arial"/>
          <w:i/>
        </w:rPr>
        <w:t>Mortality in India</w:t>
      </w:r>
      <w:r w:rsidRPr="004D16FA">
        <w:rPr>
          <w:rFonts w:ascii="Arial" w:eastAsia="Calibri" w:hAnsi="Arial" w:cs="Arial"/>
        </w:rPr>
        <w:t xml:space="preserve"> (New Delhi: Sterling Publishers Pvt. Ltd., 1977).</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 xml:space="preserve">A.Kusharkwa, </w:t>
      </w:r>
      <w:r w:rsidRPr="004D16FA">
        <w:rPr>
          <w:rFonts w:ascii="Arial" w:eastAsia="Calibri" w:hAnsi="Arial" w:cs="Arial"/>
          <w:i/>
        </w:rPr>
        <w:t>Socio and Economic Factors in Reality in Developing Countries</w:t>
      </w:r>
      <w:r w:rsidRPr="004D16FA">
        <w:rPr>
          <w:rFonts w:ascii="Arial" w:eastAsia="Calibri" w:hAnsi="Arial" w:cs="Arial"/>
        </w:rPr>
        <w:t>, World Population Conference, 1965 Balgrade.</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 xml:space="preserve">K.Mahadevan, et al, </w:t>
      </w:r>
      <w:r w:rsidRPr="004D16FA">
        <w:rPr>
          <w:rFonts w:ascii="Arial" w:eastAsia="Calibri" w:hAnsi="Arial" w:cs="Arial"/>
          <w:i/>
        </w:rPr>
        <w:t>Culture, Nutrition and Infant and Child Mortality: A study in South Central India</w:t>
      </w:r>
      <w:r w:rsidRPr="004D16FA">
        <w:rPr>
          <w:rFonts w:ascii="Arial" w:eastAsia="Calibri" w:hAnsi="Arial" w:cs="Arial"/>
        </w:rPr>
        <w:t xml:space="preserve"> (Mimeographed) 1981.</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 xml:space="preserve">Omram, A.R </w:t>
      </w:r>
      <w:r w:rsidRPr="004D16FA">
        <w:rPr>
          <w:rFonts w:ascii="Arial" w:eastAsia="Calibri" w:hAnsi="Arial" w:cs="Arial"/>
          <w:i/>
        </w:rPr>
        <w:t>The Epidemiology Transition: A Theory of the Population Change</w:t>
      </w:r>
      <w:r w:rsidRPr="004D16FA">
        <w:rPr>
          <w:rFonts w:ascii="Arial" w:eastAsia="Calibri" w:hAnsi="Arial" w:cs="Arial"/>
        </w:rPr>
        <w:t>, Milbank Memorial Fund Quarterly Vol.49, 1971.</w:t>
      </w:r>
    </w:p>
    <w:p w:rsidR="00162995" w:rsidRPr="004D16FA" w:rsidRDefault="00162995" w:rsidP="00162995">
      <w:pPr>
        <w:tabs>
          <w:tab w:val="left" w:pos="720"/>
        </w:tabs>
        <w:suppressAutoHyphens/>
        <w:adjustRightInd w:val="0"/>
        <w:jc w:val="both"/>
        <w:rPr>
          <w:rFonts w:ascii="Arial" w:eastAsia="Calibri" w:hAnsi="Arial" w:cs="Arial"/>
        </w:rPr>
      </w:pPr>
      <w:r w:rsidRPr="004D16FA">
        <w:rPr>
          <w:rFonts w:ascii="Arial" w:eastAsia="Calibri" w:hAnsi="Arial" w:cs="Arial"/>
        </w:rPr>
        <w:t>Padmanabha, P</w:t>
      </w:r>
      <w:r w:rsidRPr="004D16FA">
        <w:rPr>
          <w:rFonts w:ascii="Arial" w:eastAsia="Calibri" w:hAnsi="Arial" w:cs="Arial"/>
          <w:i/>
        </w:rPr>
        <w:t>., 'Mortality in India: A note on Trends and Implications'</w:t>
      </w:r>
      <w:r w:rsidRPr="004D16FA">
        <w:rPr>
          <w:rFonts w:ascii="Arial" w:eastAsia="Calibri" w:hAnsi="Arial" w:cs="Arial"/>
        </w:rPr>
        <w:t>, Economic and Political Weekly, 17(32) 1982 pp.1285-90.</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7F1301" w:rsidRPr="004D16FA" w:rsidRDefault="007F1301" w:rsidP="00162995">
      <w:pPr>
        <w:jc w:val="both"/>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5"/>
        <w:gridCol w:w="465"/>
        <w:gridCol w:w="465"/>
        <w:gridCol w:w="465"/>
        <w:gridCol w:w="465"/>
        <w:gridCol w:w="465"/>
        <w:gridCol w:w="465"/>
        <w:gridCol w:w="465"/>
        <w:gridCol w:w="466"/>
        <w:gridCol w:w="459"/>
        <w:gridCol w:w="446"/>
      </w:tblGrid>
      <w:tr w:rsidR="00EE47B6" w:rsidRPr="004D16FA" w:rsidTr="00EE47B6">
        <w:trPr>
          <w:trHeight w:val="866"/>
        </w:trPr>
        <w:tc>
          <w:tcPr>
            <w:tcW w:w="263" w:type="pct"/>
            <w:shd w:val="clear" w:color="auto" w:fill="auto"/>
            <w:vAlign w:val="center"/>
          </w:tcPr>
          <w:p w:rsidR="00EE47B6" w:rsidRPr="004D16FA" w:rsidRDefault="00EE47B6" w:rsidP="00BA6CFD">
            <w:pPr>
              <w:jc w:val="both"/>
              <w:rPr>
                <w:rFonts w:ascii="Arial" w:hAnsi="Arial" w:cs="Arial"/>
                <w:b/>
                <w:sz w:val="18"/>
                <w:szCs w:val="18"/>
              </w:rPr>
            </w:pPr>
            <w:r w:rsidRPr="004D16FA">
              <w:rPr>
                <w:rFonts w:ascii="Arial" w:hAnsi="Arial" w:cs="Arial"/>
                <w:b/>
                <w:sz w:val="18"/>
                <w:szCs w:val="18"/>
              </w:rPr>
              <w:t>PO/CO3</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PO1</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PO2</w:t>
            </w:r>
          </w:p>
        </w:tc>
        <w:tc>
          <w:tcPr>
            <w:tcW w:w="264" w:type="pct"/>
            <w:shd w:val="clear" w:color="auto" w:fill="auto"/>
            <w:vAlign w:val="center"/>
          </w:tcPr>
          <w:p w:rsidR="00EE47B6" w:rsidRPr="004D16FA" w:rsidRDefault="00EE47B6" w:rsidP="003652A0">
            <w:pPr>
              <w:ind w:left="-851"/>
              <w:jc w:val="right"/>
              <w:rPr>
                <w:rFonts w:ascii="Arial" w:hAnsi="Arial" w:cs="Arial"/>
                <w:b/>
                <w:sz w:val="18"/>
                <w:szCs w:val="18"/>
              </w:rPr>
            </w:pPr>
            <w:r w:rsidRPr="004D16FA">
              <w:rPr>
                <w:rFonts w:ascii="Arial" w:hAnsi="Arial" w:cs="Arial"/>
                <w:b/>
                <w:sz w:val="18"/>
                <w:szCs w:val="18"/>
              </w:rPr>
              <w:t>PO3</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PO4</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PO5</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PO6</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PO7</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PO8</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PO9</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PO10</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11</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12</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O2</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O4</w:t>
            </w:r>
          </w:p>
        </w:tc>
        <w:tc>
          <w:tcPr>
            <w:tcW w:w="260"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O5</w:t>
            </w:r>
          </w:p>
        </w:tc>
        <w:tc>
          <w:tcPr>
            <w:tcW w:w="253" w:type="pct"/>
          </w:tcPr>
          <w:p w:rsidR="00EE47B6" w:rsidRPr="004D16FA" w:rsidRDefault="00EE47B6" w:rsidP="00BA6CFD">
            <w:pPr>
              <w:ind w:left="-851"/>
              <w:jc w:val="right"/>
              <w:rPr>
                <w:rFonts w:ascii="Arial" w:hAnsi="Arial" w:cs="Arial"/>
                <w:b/>
                <w:sz w:val="18"/>
                <w:szCs w:val="18"/>
              </w:rPr>
            </w:pP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06</w:t>
            </w:r>
          </w:p>
        </w:tc>
      </w:tr>
      <w:tr w:rsidR="00EE47B6" w:rsidRPr="004D16FA" w:rsidTr="00EE47B6">
        <w:trPr>
          <w:trHeight w:val="519"/>
        </w:trPr>
        <w:tc>
          <w:tcPr>
            <w:tcW w:w="263"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7F1301">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r>
      <w:tr w:rsidR="00EE47B6" w:rsidRPr="004D16FA" w:rsidTr="00EE47B6">
        <w:trPr>
          <w:trHeight w:val="540"/>
        </w:trPr>
        <w:tc>
          <w:tcPr>
            <w:tcW w:w="263"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r>
      <w:tr w:rsidR="00EE47B6" w:rsidRPr="004D16FA" w:rsidTr="00EE47B6">
        <w:trPr>
          <w:trHeight w:val="562"/>
        </w:trPr>
        <w:tc>
          <w:tcPr>
            <w:tcW w:w="263" w:type="pct"/>
            <w:shd w:val="clear" w:color="auto" w:fill="auto"/>
            <w:vAlign w:val="center"/>
          </w:tcPr>
          <w:p w:rsidR="00EE47B6" w:rsidRPr="004D16FA" w:rsidRDefault="00EE47B6" w:rsidP="001F7C73">
            <w:pPr>
              <w:ind w:left="-851"/>
              <w:jc w:val="right"/>
              <w:rPr>
                <w:rFonts w:ascii="Arial" w:hAnsi="Arial" w:cs="Arial"/>
                <w:b/>
                <w:sz w:val="18"/>
                <w:szCs w:val="18"/>
              </w:rPr>
            </w:pPr>
            <w:r w:rsidRPr="004D16FA">
              <w:rPr>
                <w:rFonts w:ascii="Arial" w:hAnsi="Arial" w:cs="Arial"/>
                <w:b/>
                <w:sz w:val="18"/>
                <w:szCs w:val="18"/>
              </w:rPr>
              <w:t>CO3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r>
    </w:tbl>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 xml:space="preserve">SEMESTER I </w:t>
      </w:r>
      <w:r w:rsidRPr="004D16FA">
        <w:rPr>
          <w:rFonts w:ascii="Arial" w:hAnsi="Arial" w:cs="Arial"/>
          <w:b/>
        </w:rPr>
        <w:tab/>
      </w:r>
      <w:r w:rsidRPr="004D16FA">
        <w:rPr>
          <w:rFonts w:ascii="Arial" w:hAnsi="Arial" w:cs="Arial"/>
          <w:b/>
        </w:rPr>
        <w:tab/>
        <w:t xml:space="preserve">19POSC104-FERTILITY AND NUPTIALITY </w:t>
      </w:r>
      <w:r w:rsidRPr="004D16FA">
        <w:rPr>
          <w:rFonts w:ascii="Arial" w:hAnsi="Arial" w:cs="Arial"/>
          <w:b/>
        </w:rPr>
        <w:tab/>
      </w:r>
      <w:r w:rsidRPr="004D16FA">
        <w:rPr>
          <w:rFonts w:ascii="Arial" w:hAnsi="Arial" w:cs="Arial"/>
          <w:b/>
        </w:rPr>
        <w:tab/>
        <w:t>CREDITS:5</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75 </w:t>
      </w: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LO1</w:t>
      </w:r>
      <w:r w:rsidRPr="004D16FA">
        <w:rPr>
          <w:rFonts w:ascii="Arial" w:hAnsi="Arial" w:cs="Arial"/>
        </w:rPr>
        <w:t xml:space="preserve">. Acquire the basic knowledge about fertility.  </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Understand thelevels, trends and differentials of fertility</w:t>
      </w:r>
    </w:p>
    <w:p w:rsidR="00162995" w:rsidRPr="004D16FA" w:rsidRDefault="00162995" w:rsidP="00162995">
      <w:pPr>
        <w:jc w:val="both"/>
        <w:rPr>
          <w:rFonts w:ascii="Arial" w:hAnsi="Arial" w:cs="Arial"/>
        </w:rPr>
      </w:pPr>
      <w:r w:rsidRPr="004D16FA">
        <w:rPr>
          <w:rFonts w:ascii="Arial" w:hAnsi="Arial" w:cs="Arial"/>
          <w:b/>
        </w:rPr>
        <w:t xml:space="preserve">LO3. </w:t>
      </w:r>
      <w:r w:rsidRPr="004D16FA">
        <w:rPr>
          <w:rFonts w:ascii="Arial" w:hAnsi="Arial" w:cs="Arial"/>
        </w:rPr>
        <w:t>Have broad spectrum or understanding of fertility theories</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Understand the basic concepts and importance of fertility and Nuptiality</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Acquire levels, trends and differentials of fertility and Nuptiality</w:t>
      </w:r>
    </w:p>
    <w:p w:rsidR="00162995" w:rsidRPr="004D16FA" w:rsidRDefault="00162995" w:rsidP="00162995">
      <w:pPr>
        <w:jc w:val="both"/>
        <w:rPr>
          <w:rFonts w:ascii="Arial" w:hAnsi="Arial" w:cs="Arial"/>
        </w:rPr>
      </w:pPr>
      <w:r w:rsidRPr="004D16FA">
        <w:rPr>
          <w:rFonts w:ascii="Arial" w:hAnsi="Arial" w:cs="Arial"/>
          <w:b/>
        </w:rPr>
        <w:t>CO5:</w:t>
      </w:r>
      <w:r w:rsidRPr="004D16FA">
        <w:rPr>
          <w:rFonts w:ascii="Arial" w:hAnsi="Arial" w:cs="Arial"/>
        </w:rPr>
        <w:t xml:space="preserve"> Impart the knowledge on various theories related to Fertility</w:t>
      </w:r>
    </w:p>
    <w:p w:rsidR="00162995" w:rsidRPr="004D16FA" w:rsidRDefault="00162995" w:rsidP="00162995">
      <w:pPr>
        <w:pStyle w:val="Heading5"/>
        <w:jc w:val="both"/>
        <w:rPr>
          <w:rFonts w:ascii="Arial" w:hAnsi="Arial" w:cs="Arial"/>
          <w:sz w:val="22"/>
          <w:szCs w:val="22"/>
        </w:rPr>
      </w:pPr>
      <w:r w:rsidRPr="004D16FA">
        <w:rPr>
          <w:rFonts w:ascii="Arial" w:hAnsi="Arial" w:cs="Arial"/>
          <w:sz w:val="22"/>
          <w:szCs w:val="22"/>
        </w:rPr>
        <w:t>UNIT-I</w:t>
      </w:r>
    </w:p>
    <w:p w:rsidR="00162995" w:rsidRPr="004D16FA" w:rsidRDefault="00162995" w:rsidP="00162995">
      <w:pPr>
        <w:jc w:val="both"/>
        <w:rPr>
          <w:rFonts w:ascii="Arial" w:hAnsi="Arial" w:cs="Arial"/>
          <w:b/>
        </w:rPr>
      </w:pPr>
      <w:r w:rsidRPr="004D16FA">
        <w:rPr>
          <w:rFonts w:ascii="Arial" w:hAnsi="Arial" w:cs="Arial"/>
          <w:b/>
        </w:rPr>
        <w:t>Introduction</w:t>
      </w:r>
    </w:p>
    <w:p w:rsidR="00162995" w:rsidRPr="004D16FA" w:rsidRDefault="00162995" w:rsidP="00162995">
      <w:pPr>
        <w:jc w:val="both"/>
        <w:rPr>
          <w:rFonts w:ascii="Arial" w:hAnsi="Arial" w:cs="Arial"/>
        </w:rPr>
      </w:pPr>
      <w:r w:rsidRPr="004D16FA">
        <w:rPr>
          <w:rFonts w:ascii="Arial" w:hAnsi="Arial" w:cs="Arial"/>
        </w:rPr>
        <w:tab/>
        <w:t>Fertility Concepts, Definitions, Importance of the study of Fertility and Nuptiality; data sources and errors; Factors important in the analysis of Fertility and Nuptiality ; Historical back – ground; Physiology and Anatomy of Human Reproduction.</w:t>
      </w:r>
    </w:p>
    <w:p w:rsidR="00162995" w:rsidRPr="004D16FA" w:rsidRDefault="00162995" w:rsidP="00162995">
      <w:pPr>
        <w:jc w:val="both"/>
        <w:rPr>
          <w:rFonts w:ascii="Arial" w:hAnsi="Arial" w:cs="Arial"/>
          <w:b/>
        </w:rPr>
      </w:pPr>
      <w:r w:rsidRPr="004D16FA">
        <w:rPr>
          <w:rFonts w:ascii="Arial" w:hAnsi="Arial" w:cs="Arial"/>
          <w:b/>
        </w:rPr>
        <w:t>UNIT-II</w:t>
      </w:r>
    </w:p>
    <w:p w:rsidR="00162995" w:rsidRPr="004D16FA" w:rsidRDefault="00162995" w:rsidP="00162995">
      <w:pPr>
        <w:jc w:val="both"/>
        <w:rPr>
          <w:rFonts w:ascii="Arial" w:hAnsi="Arial" w:cs="Arial"/>
          <w:b/>
        </w:rPr>
      </w:pPr>
      <w:r w:rsidRPr="004D16FA">
        <w:rPr>
          <w:rFonts w:ascii="Arial" w:hAnsi="Arial" w:cs="Arial"/>
          <w:b/>
        </w:rPr>
        <w:t>Measures</w:t>
      </w:r>
    </w:p>
    <w:p w:rsidR="00162995" w:rsidRPr="004D16FA" w:rsidRDefault="00162995" w:rsidP="00162995">
      <w:pPr>
        <w:pStyle w:val="BodyText"/>
        <w:ind w:firstLine="720"/>
        <w:jc w:val="both"/>
        <w:rPr>
          <w:rFonts w:ascii="Arial" w:hAnsi="Arial" w:cs="Arial"/>
          <w:b/>
          <w:sz w:val="22"/>
          <w:szCs w:val="22"/>
        </w:rPr>
      </w:pPr>
      <w:r w:rsidRPr="004D16FA">
        <w:rPr>
          <w:rFonts w:ascii="Arial" w:hAnsi="Arial" w:cs="Arial"/>
          <w:sz w:val="22"/>
          <w:szCs w:val="22"/>
        </w:rPr>
        <w:t xml:space="preserve">Crude Birth Rate, General  Fertility Rate, Age Specific Fertility Rate, Total Fertility Rate, Rates Adjusted for Age and Sex; Cohort Fertility; Birth Probabilities; Child Woman Ratios, Children ever born, Children living; Childlessness; Duration Specific Rates: Rates specific of parity and duration of marriage; parity progression ratios; Cohort measures; Measures of Reproduction:  Gross Reproduction Rate; Net Reproduction Rates. </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Measures of Nuptiality: Measures of incidence of age at first marriage; Widowhood, Divorce, Separation and Remarriage; Singulate Mean Age at Marriage (SMAM)</w:t>
      </w:r>
    </w:p>
    <w:p w:rsidR="00162995" w:rsidRPr="004D16FA" w:rsidRDefault="00162995" w:rsidP="00162995">
      <w:pPr>
        <w:jc w:val="both"/>
        <w:rPr>
          <w:rFonts w:ascii="Arial" w:hAnsi="Arial" w:cs="Arial"/>
          <w:b/>
        </w:rPr>
      </w:pPr>
      <w:r w:rsidRPr="004D16FA">
        <w:rPr>
          <w:rFonts w:ascii="Arial" w:hAnsi="Arial" w:cs="Arial"/>
          <w:b/>
        </w:rPr>
        <w:t>UNIT-III</w:t>
      </w:r>
    </w:p>
    <w:p w:rsidR="00162995" w:rsidRPr="004D16FA" w:rsidRDefault="00162995" w:rsidP="00162995">
      <w:pPr>
        <w:jc w:val="both"/>
        <w:rPr>
          <w:rFonts w:ascii="Arial" w:hAnsi="Arial" w:cs="Arial"/>
          <w:b/>
        </w:rPr>
      </w:pPr>
      <w:r w:rsidRPr="004D16FA">
        <w:rPr>
          <w:rFonts w:ascii="Arial" w:hAnsi="Arial" w:cs="Arial"/>
          <w:b/>
        </w:rPr>
        <w:t>Factors Affecting Nuptiality and Fertility</w:t>
      </w:r>
    </w:p>
    <w:p w:rsidR="00162995" w:rsidRPr="004D16FA" w:rsidRDefault="00162995" w:rsidP="00162995">
      <w:pPr>
        <w:jc w:val="both"/>
        <w:rPr>
          <w:rFonts w:ascii="Arial" w:hAnsi="Arial" w:cs="Arial"/>
        </w:rPr>
      </w:pPr>
      <w:r w:rsidRPr="004D16FA">
        <w:rPr>
          <w:rFonts w:ascii="Arial" w:hAnsi="Arial" w:cs="Arial"/>
        </w:rPr>
        <w:tab/>
        <w:t>Physiological, Social, Economic, Demographic, Psychological, Cultural factors affecting nuptiality and fertility; Value of Children; Davis-Blake`s Intermediate Variables Framework; Bongart`s Proximate Variables; Their relevance to Indian situation.</w:t>
      </w:r>
    </w:p>
    <w:p w:rsidR="00162995" w:rsidRPr="004D16FA" w:rsidRDefault="00162995" w:rsidP="00162995">
      <w:pPr>
        <w:jc w:val="both"/>
        <w:rPr>
          <w:rFonts w:ascii="Arial" w:hAnsi="Arial" w:cs="Arial"/>
          <w:b/>
        </w:rPr>
      </w:pPr>
      <w:r w:rsidRPr="004D16FA">
        <w:rPr>
          <w:rFonts w:ascii="Arial" w:hAnsi="Arial" w:cs="Arial"/>
          <w:b/>
        </w:rPr>
        <w:t>UNIT-IV</w:t>
      </w:r>
    </w:p>
    <w:p w:rsidR="00162995" w:rsidRPr="004D16FA" w:rsidRDefault="00162995" w:rsidP="00162995">
      <w:pPr>
        <w:jc w:val="both"/>
        <w:rPr>
          <w:rFonts w:ascii="Arial" w:hAnsi="Arial" w:cs="Arial"/>
          <w:b/>
        </w:rPr>
      </w:pPr>
      <w:r w:rsidRPr="004D16FA">
        <w:rPr>
          <w:rFonts w:ascii="Arial" w:hAnsi="Arial" w:cs="Arial"/>
          <w:b/>
        </w:rPr>
        <w:t>Levels, Trends and Differentials in Nuptiality and Fertility</w:t>
      </w:r>
    </w:p>
    <w:p w:rsidR="00162995" w:rsidRPr="004D16FA" w:rsidRDefault="00162995" w:rsidP="00162995">
      <w:pPr>
        <w:jc w:val="both"/>
        <w:rPr>
          <w:rFonts w:ascii="Arial" w:hAnsi="Arial" w:cs="Arial"/>
        </w:rPr>
      </w:pPr>
      <w:r w:rsidRPr="004D16FA">
        <w:rPr>
          <w:rFonts w:ascii="Arial" w:hAnsi="Arial" w:cs="Arial"/>
        </w:rPr>
        <w:tab/>
        <w:t>Levels and Trends in Nuptiality and Fertility in World, Developed and Developing countries and in India; Causes and Consequences; Fertility Differentials By age, religion, literacy and by residence, occupation, income, employment of wife and Status of women.</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UNIT -V</w:t>
      </w:r>
    </w:p>
    <w:p w:rsidR="00162995" w:rsidRPr="004D16FA" w:rsidRDefault="00162995" w:rsidP="00162995">
      <w:pPr>
        <w:jc w:val="both"/>
        <w:rPr>
          <w:rFonts w:ascii="Arial" w:hAnsi="Arial" w:cs="Arial"/>
          <w:b/>
        </w:rPr>
      </w:pPr>
      <w:r w:rsidRPr="004D16FA">
        <w:rPr>
          <w:rFonts w:ascii="Arial" w:hAnsi="Arial" w:cs="Arial"/>
          <w:b/>
        </w:rPr>
        <w:t>Theories of Fertility</w:t>
      </w:r>
    </w:p>
    <w:p w:rsidR="00162995" w:rsidRPr="004D16FA" w:rsidRDefault="00162995" w:rsidP="00162995">
      <w:pPr>
        <w:jc w:val="both"/>
        <w:rPr>
          <w:rFonts w:ascii="Arial" w:hAnsi="Arial" w:cs="Arial"/>
        </w:rPr>
      </w:pPr>
      <w:r w:rsidRPr="004D16FA">
        <w:rPr>
          <w:rFonts w:ascii="Arial" w:hAnsi="Arial" w:cs="Arial"/>
        </w:rPr>
        <w:tab/>
        <w:t>Theories of Demographic Transition, Threshold Hypothesis, Social Capillarity theory, Theory of change and Response, Theory of Diffusion or cultural Lag; Economic Theories; Leibenstien, Becker, Ronald Freedman`s and Caldwell`s Conceptual Models.</w:t>
      </w:r>
    </w:p>
    <w:p w:rsidR="00162995" w:rsidRPr="004D16FA" w:rsidRDefault="00162995" w:rsidP="00162995">
      <w:pPr>
        <w:suppressAutoHyphens/>
        <w:jc w:val="both"/>
        <w:rPr>
          <w:rFonts w:ascii="Arial" w:hAnsi="Arial" w:cs="Arial"/>
          <w:b/>
        </w:rPr>
      </w:pPr>
      <w:r w:rsidRPr="004D16FA">
        <w:rPr>
          <w:rFonts w:ascii="Arial" w:hAnsi="Arial" w:cs="Arial"/>
          <w:b/>
        </w:rPr>
        <w:t>TEXT BOOKS:</w:t>
      </w:r>
    </w:p>
    <w:p w:rsidR="00162995" w:rsidRPr="004D16FA" w:rsidRDefault="00162995" w:rsidP="00162995">
      <w:pPr>
        <w:suppressAutoHyphens/>
        <w:jc w:val="both"/>
        <w:rPr>
          <w:rFonts w:ascii="Arial" w:hAnsi="Arial" w:cs="Arial"/>
        </w:rPr>
      </w:pPr>
      <w:r w:rsidRPr="004D16FA">
        <w:rPr>
          <w:rFonts w:ascii="Arial" w:hAnsi="Arial" w:cs="Arial"/>
        </w:rPr>
        <w:t xml:space="preserve">Agarwala, S.N., </w:t>
      </w:r>
      <w:r w:rsidRPr="004D16FA">
        <w:rPr>
          <w:rFonts w:ascii="Arial" w:hAnsi="Arial" w:cs="Arial"/>
          <w:i/>
        </w:rPr>
        <w:t>India’s Population Problems</w:t>
      </w:r>
      <w:r w:rsidRPr="004D16FA">
        <w:rPr>
          <w:rFonts w:ascii="Arial" w:hAnsi="Arial" w:cs="Arial"/>
        </w:rPr>
        <w:t>, (Bombay: Tata McGraw Hill Publishing Co., Ltd., 1985).</w:t>
      </w:r>
    </w:p>
    <w:p w:rsidR="00162995" w:rsidRPr="004D16FA" w:rsidRDefault="00162995" w:rsidP="00162995">
      <w:pPr>
        <w:suppressAutoHyphens/>
        <w:jc w:val="both"/>
        <w:rPr>
          <w:rFonts w:ascii="Arial" w:hAnsi="Arial" w:cs="Arial"/>
        </w:rPr>
      </w:pPr>
      <w:r w:rsidRPr="004D16FA">
        <w:rPr>
          <w:rFonts w:ascii="Arial" w:hAnsi="Arial" w:cs="Arial"/>
        </w:rPr>
        <w:t xml:space="preserve">Bhende Asha A. and Tara Kanitkar, </w:t>
      </w:r>
      <w:r w:rsidRPr="004D16FA">
        <w:rPr>
          <w:rFonts w:ascii="Arial" w:hAnsi="Arial" w:cs="Arial"/>
          <w:i/>
        </w:rPr>
        <w:t>Principles of Population studies</w:t>
      </w:r>
      <w:r w:rsidRPr="004D16FA">
        <w:rPr>
          <w:rFonts w:ascii="Arial" w:hAnsi="Arial" w:cs="Arial"/>
        </w:rPr>
        <w:t>, 13</w:t>
      </w:r>
      <w:r w:rsidRPr="004D16FA">
        <w:rPr>
          <w:rFonts w:ascii="Arial" w:hAnsi="Arial" w:cs="Arial"/>
          <w:vertAlign w:val="superscript"/>
        </w:rPr>
        <w:t>th</w:t>
      </w:r>
      <w:r w:rsidRPr="004D16FA">
        <w:rPr>
          <w:rFonts w:ascii="Arial" w:hAnsi="Arial" w:cs="Arial"/>
        </w:rPr>
        <w:t xml:space="preserve"> ed. (Bombay: Himalaya Publishing House, 2001).</w:t>
      </w:r>
    </w:p>
    <w:p w:rsidR="00162995" w:rsidRPr="004D16FA" w:rsidRDefault="00162995" w:rsidP="00162995">
      <w:pPr>
        <w:suppressAutoHyphens/>
        <w:jc w:val="both"/>
        <w:rPr>
          <w:rFonts w:ascii="Arial" w:hAnsi="Arial" w:cs="Arial"/>
        </w:rPr>
      </w:pPr>
      <w:r w:rsidRPr="004D16FA">
        <w:rPr>
          <w:rFonts w:ascii="Arial" w:hAnsi="Arial" w:cs="Arial"/>
        </w:rPr>
        <w:t>Bongaarts</w:t>
      </w:r>
      <w:r w:rsidRPr="004D16FA">
        <w:rPr>
          <w:rFonts w:ascii="Arial" w:hAnsi="Arial" w:cs="Arial"/>
          <w:i/>
        </w:rPr>
        <w:t>Proximate Determinants</w:t>
      </w:r>
      <w:r w:rsidRPr="004D16FA">
        <w:rPr>
          <w:rFonts w:ascii="Arial" w:hAnsi="Arial" w:cs="Arial"/>
        </w:rPr>
        <w:t>, (New York: academic Press, 1983).</w:t>
      </w:r>
    </w:p>
    <w:p w:rsidR="00162995" w:rsidRPr="004D16FA" w:rsidRDefault="00162995" w:rsidP="00162995">
      <w:pPr>
        <w:suppressAutoHyphens/>
        <w:jc w:val="both"/>
        <w:rPr>
          <w:rFonts w:ascii="Arial" w:hAnsi="Arial" w:cs="Arial"/>
          <w:b/>
        </w:rPr>
      </w:pPr>
      <w:r w:rsidRPr="004D16FA">
        <w:rPr>
          <w:rFonts w:ascii="Arial" w:hAnsi="Arial" w:cs="Arial"/>
          <w:b/>
        </w:rPr>
        <w:t>SUPPLEMENTARY READINGS</w:t>
      </w:r>
    </w:p>
    <w:p w:rsidR="00162995" w:rsidRPr="004D16FA" w:rsidRDefault="00162995" w:rsidP="00162995">
      <w:pPr>
        <w:suppressAutoHyphens/>
        <w:jc w:val="both"/>
        <w:rPr>
          <w:rFonts w:ascii="Arial" w:hAnsi="Arial" w:cs="Arial"/>
        </w:rPr>
      </w:pPr>
      <w:r w:rsidRPr="004D16FA">
        <w:rPr>
          <w:rFonts w:ascii="Arial" w:hAnsi="Arial" w:cs="Arial"/>
        </w:rPr>
        <w:t xml:space="preserve">Bulatao, R.B., and R.D. Lee (eds.) </w:t>
      </w:r>
      <w:r w:rsidRPr="004D16FA">
        <w:rPr>
          <w:rFonts w:ascii="Arial" w:hAnsi="Arial" w:cs="Arial"/>
          <w:i/>
        </w:rPr>
        <w:t>Determinants of Fertility in Developing Countries Vol</w:t>
      </w:r>
      <w:r w:rsidRPr="004D16FA">
        <w:rPr>
          <w:rFonts w:ascii="Arial" w:hAnsi="Arial" w:cs="Arial"/>
        </w:rPr>
        <w:t>.I (New York: Academic Press, 1983).</w:t>
      </w:r>
    </w:p>
    <w:p w:rsidR="00162995" w:rsidRPr="004D16FA" w:rsidRDefault="00162995" w:rsidP="00162995">
      <w:pPr>
        <w:suppressAutoHyphens/>
        <w:jc w:val="both"/>
        <w:rPr>
          <w:rFonts w:ascii="Arial" w:hAnsi="Arial" w:cs="Arial"/>
        </w:rPr>
      </w:pPr>
      <w:r w:rsidRPr="004D16FA">
        <w:rPr>
          <w:rFonts w:ascii="Arial" w:hAnsi="Arial" w:cs="Arial"/>
        </w:rPr>
        <w:t xml:space="preserve">Caldwell, J.C., </w:t>
      </w:r>
      <w:r w:rsidRPr="004D16FA">
        <w:rPr>
          <w:rFonts w:ascii="Arial" w:hAnsi="Arial" w:cs="Arial"/>
          <w:i/>
        </w:rPr>
        <w:t>Theory of Fertility Decline</w:t>
      </w:r>
      <w:r w:rsidRPr="004D16FA">
        <w:rPr>
          <w:rFonts w:ascii="Arial" w:hAnsi="Arial" w:cs="Arial"/>
        </w:rPr>
        <w:t>, (London: Academic Press, 1982).</w:t>
      </w:r>
    </w:p>
    <w:p w:rsidR="00162995" w:rsidRPr="004D16FA" w:rsidRDefault="00162995" w:rsidP="00162995">
      <w:pPr>
        <w:suppressAutoHyphens/>
        <w:jc w:val="both"/>
        <w:rPr>
          <w:rFonts w:ascii="Arial" w:hAnsi="Arial" w:cs="Arial"/>
        </w:rPr>
      </w:pPr>
      <w:r w:rsidRPr="004D16FA">
        <w:rPr>
          <w:rFonts w:ascii="Arial" w:hAnsi="Arial" w:cs="Arial"/>
        </w:rPr>
        <w:t xml:space="preserve">Davis, K., and Judith Blake, </w:t>
      </w:r>
      <w:r w:rsidRPr="004D16FA">
        <w:rPr>
          <w:rFonts w:ascii="Arial" w:hAnsi="Arial" w:cs="Arial"/>
          <w:i/>
        </w:rPr>
        <w:t>'Social Structure and Fertility: An Analytic Framework' Economic Development and Social Change</w:t>
      </w:r>
      <w:r w:rsidRPr="004D16FA">
        <w:rPr>
          <w:rFonts w:ascii="Arial" w:hAnsi="Arial" w:cs="Arial"/>
        </w:rPr>
        <w:t>, Vol. 4, No.3 1956, pp.211-235.</w:t>
      </w:r>
    </w:p>
    <w:p w:rsidR="00162995" w:rsidRPr="004D16FA" w:rsidRDefault="00162995" w:rsidP="00162995">
      <w:pPr>
        <w:suppressAutoHyphens/>
        <w:jc w:val="both"/>
        <w:rPr>
          <w:rFonts w:ascii="Arial" w:hAnsi="Arial" w:cs="Arial"/>
        </w:rPr>
      </w:pPr>
      <w:r w:rsidRPr="004D16FA">
        <w:rPr>
          <w:rFonts w:ascii="Arial" w:hAnsi="Arial" w:cs="Arial"/>
        </w:rPr>
        <w:t xml:space="preserve">Driver, Edwin, D. </w:t>
      </w:r>
      <w:r w:rsidRPr="004D16FA">
        <w:rPr>
          <w:rFonts w:ascii="Arial" w:hAnsi="Arial" w:cs="Arial"/>
          <w:i/>
        </w:rPr>
        <w:t>Differential Fertility in Central India</w:t>
      </w:r>
      <w:r w:rsidRPr="004D16FA">
        <w:rPr>
          <w:rFonts w:ascii="Arial" w:hAnsi="Arial" w:cs="Arial"/>
        </w:rPr>
        <w:t>, (Princeton: Princeton university Press, 1963).</w:t>
      </w:r>
    </w:p>
    <w:p w:rsidR="00162995" w:rsidRPr="004D16FA" w:rsidRDefault="00162995" w:rsidP="00162995">
      <w:pPr>
        <w:suppressAutoHyphens/>
        <w:jc w:val="both"/>
        <w:rPr>
          <w:rFonts w:ascii="Arial" w:hAnsi="Arial" w:cs="Arial"/>
        </w:rPr>
      </w:pPr>
      <w:r w:rsidRPr="004D16FA">
        <w:rPr>
          <w:rFonts w:ascii="Arial" w:hAnsi="Arial" w:cs="Arial"/>
        </w:rPr>
        <w:t xml:space="preserve">Freedman. R </w:t>
      </w:r>
      <w:r w:rsidRPr="004D16FA">
        <w:rPr>
          <w:rFonts w:ascii="Arial" w:hAnsi="Arial" w:cs="Arial"/>
          <w:i/>
        </w:rPr>
        <w:t>The Sociology of Human Fertility: A Trends Report and Bibliography</w:t>
      </w:r>
      <w:r w:rsidRPr="004D16FA">
        <w:rPr>
          <w:rFonts w:ascii="Arial" w:hAnsi="Arial" w:cs="Arial"/>
        </w:rPr>
        <w:t>, (Oxford: Basic Blockwell, 1963).</w:t>
      </w:r>
    </w:p>
    <w:p w:rsidR="00162995" w:rsidRPr="004D16FA" w:rsidRDefault="00162995" w:rsidP="00162995">
      <w:pPr>
        <w:suppressAutoHyphens/>
        <w:jc w:val="both"/>
        <w:rPr>
          <w:rFonts w:ascii="Arial" w:hAnsi="Arial" w:cs="Arial"/>
        </w:rPr>
      </w:pPr>
      <w:r w:rsidRPr="004D16FA">
        <w:rPr>
          <w:rFonts w:ascii="Arial" w:hAnsi="Arial" w:cs="Arial"/>
        </w:rPr>
        <w:t>Shryock, Henry, S., et.al.</w:t>
      </w:r>
      <w:r w:rsidRPr="004D16FA">
        <w:rPr>
          <w:rFonts w:ascii="Arial" w:hAnsi="Arial" w:cs="Arial"/>
          <w:i/>
        </w:rPr>
        <w:t>The Methods and Materials of Demography Vol. 1 &amp; 2</w:t>
      </w:r>
      <w:r w:rsidRPr="004D16FA">
        <w:rPr>
          <w:rFonts w:ascii="Arial" w:hAnsi="Arial" w:cs="Arial"/>
        </w:rPr>
        <w:t xml:space="preserve"> (Washington D.C: U.S Bureau of the Census, 1980).</w:t>
      </w:r>
    </w:p>
    <w:p w:rsidR="00162995" w:rsidRPr="004D16FA" w:rsidRDefault="00162995" w:rsidP="00162995">
      <w:pPr>
        <w:jc w:val="both"/>
        <w:rPr>
          <w:rFonts w:ascii="Arial" w:hAnsi="Arial" w:cs="Arial"/>
          <w:b/>
        </w:rPr>
      </w:pPr>
      <w:r w:rsidRPr="004D16FA">
        <w:rPr>
          <w:rFonts w:ascii="Arial" w:hAnsi="Arial" w:cs="Arial"/>
          <w:b/>
        </w:rPr>
        <w:t>Outcome Mapping</w:t>
      </w: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5"/>
        <w:gridCol w:w="465"/>
        <w:gridCol w:w="465"/>
        <w:gridCol w:w="465"/>
        <w:gridCol w:w="465"/>
        <w:gridCol w:w="465"/>
        <w:gridCol w:w="465"/>
        <w:gridCol w:w="465"/>
        <w:gridCol w:w="466"/>
        <w:gridCol w:w="459"/>
        <w:gridCol w:w="446"/>
      </w:tblGrid>
      <w:tr w:rsidR="00EE47B6" w:rsidRPr="004D16FA" w:rsidTr="00EE47B6">
        <w:trPr>
          <w:trHeight w:val="866"/>
        </w:trPr>
        <w:tc>
          <w:tcPr>
            <w:tcW w:w="263" w:type="pct"/>
            <w:shd w:val="clear" w:color="auto" w:fill="auto"/>
            <w:vAlign w:val="center"/>
          </w:tcPr>
          <w:p w:rsidR="00EE47B6" w:rsidRPr="004D16FA" w:rsidRDefault="00EE47B6" w:rsidP="00BA6CFD">
            <w:pPr>
              <w:jc w:val="both"/>
              <w:rPr>
                <w:rFonts w:ascii="Arial" w:hAnsi="Arial" w:cs="Arial"/>
                <w:b/>
                <w:sz w:val="18"/>
                <w:szCs w:val="18"/>
              </w:rPr>
            </w:pPr>
            <w:r w:rsidRPr="004D16FA">
              <w:rPr>
                <w:rFonts w:ascii="Arial" w:hAnsi="Arial" w:cs="Arial"/>
                <w:b/>
                <w:sz w:val="18"/>
                <w:szCs w:val="18"/>
              </w:rPr>
              <w:t>PO/CO3</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PO1</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PO2</w:t>
            </w:r>
          </w:p>
        </w:tc>
        <w:tc>
          <w:tcPr>
            <w:tcW w:w="264" w:type="pct"/>
            <w:shd w:val="clear" w:color="auto" w:fill="auto"/>
            <w:vAlign w:val="center"/>
          </w:tcPr>
          <w:p w:rsidR="00EE47B6" w:rsidRPr="004D16FA" w:rsidRDefault="00EE47B6" w:rsidP="003652A0">
            <w:pPr>
              <w:ind w:left="-851"/>
              <w:jc w:val="right"/>
              <w:rPr>
                <w:rFonts w:ascii="Arial" w:hAnsi="Arial" w:cs="Arial"/>
                <w:b/>
                <w:sz w:val="18"/>
                <w:szCs w:val="18"/>
              </w:rPr>
            </w:pPr>
            <w:r w:rsidRPr="004D16FA">
              <w:rPr>
                <w:rFonts w:ascii="Arial" w:hAnsi="Arial" w:cs="Arial"/>
                <w:b/>
                <w:sz w:val="18"/>
                <w:szCs w:val="18"/>
              </w:rPr>
              <w:t>PO3</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PO4</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PO5</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PO6</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PO7</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PO8</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PO9</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PO10</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11</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12</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O2</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O4</w:t>
            </w:r>
          </w:p>
        </w:tc>
        <w:tc>
          <w:tcPr>
            <w:tcW w:w="260"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O5</w:t>
            </w:r>
          </w:p>
        </w:tc>
        <w:tc>
          <w:tcPr>
            <w:tcW w:w="253" w:type="pct"/>
          </w:tcPr>
          <w:p w:rsidR="00EE47B6" w:rsidRPr="004D16FA" w:rsidRDefault="00EE47B6" w:rsidP="00BA6CFD">
            <w:pPr>
              <w:ind w:left="-851"/>
              <w:jc w:val="right"/>
              <w:rPr>
                <w:rFonts w:ascii="Arial" w:hAnsi="Arial" w:cs="Arial"/>
                <w:b/>
                <w:sz w:val="18"/>
                <w:szCs w:val="18"/>
              </w:rPr>
            </w:pP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06</w:t>
            </w:r>
          </w:p>
        </w:tc>
      </w:tr>
      <w:tr w:rsidR="00EE47B6" w:rsidRPr="004D16FA" w:rsidTr="00EE47B6">
        <w:trPr>
          <w:trHeight w:val="519"/>
        </w:trPr>
        <w:tc>
          <w:tcPr>
            <w:tcW w:w="263"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r>
      <w:tr w:rsidR="00EE47B6" w:rsidRPr="004D16FA" w:rsidTr="00EE47B6">
        <w:trPr>
          <w:trHeight w:val="540"/>
        </w:trPr>
        <w:tc>
          <w:tcPr>
            <w:tcW w:w="263"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r>
      <w:tr w:rsidR="00EE47B6" w:rsidRPr="004D16FA" w:rsidTr="00EE47B6">
        <w:trPr>
          <w:trHeight w:val="562"/>
        </w:trPr>
        <w:tc>
          <w:tcPr>
            <w:tcW w:w="263"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r>
    </w:tbl>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7F1301" w:rsidRPr="004D16FA" w:rsidRDefault="007F1301"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right"/>
        <w:rPr>
          <w:rFonts w:ascii="Arial" w:hAnsi="Arial" w:cs="Arial"/>
          <w:b/>
        </w:rPr>
      </w:pPr>
      <w:r w:rsidRPr="004D16FA">
        <w:rPr>
          <w:rFonts w:ascii="Arial" w:hAnsi="Arial" w:cs="Arial"/>
          <w:b/>
        </w:rPr>
        <w:t xml:space="preserve">SEMESTER I </w:t>
      </w:r>
      <w:r w:rsidRPr="004D16FA">
        <w:rPr>
          <w:rFonts w:ascii="Arial" w:hAnsi="Arial" w:cs="Arial"/>
          <w:b/>
        </w:rPr>
        <w:tab/>
        <w:t xml:space="preserve">19POSE105-INTERDEPARTMETAL ELECTIVE: POPULATION DYNAMICS </w:t>
      </w:r>
      <w:r w:rsidRPr="004D16FA">
        <w:rPr>
          <w:rFonts w:ascii="Arial" w:hAnsi="Arial" w:cs="Arial"/>
          <w:b/>
        </w:rPr>
        <w:tab/>
      </w:r>
      <w:r w:rsidRPr="004D16FA">
        <w:rPr>
          <w:rFonts w:ascii="Arial" w:hAnsi="Arial" w:cs="Arial"/>
          <w:b/>
        </w:rPr>
        <w:tab/>
      </w:r>
      <w:r w:rsidRPr="004D16FA">
        <w:rPr>
          <w:rFonts w:ascii="Arial" w:hAnsi="Arial" w:cs="Arial"/>
          <w:b/>
        </w:rPr>
        <w:tab/>
        <w:t>CREDITS</w:t>
      </w:r>
      <w:r w:rsidR="000F63E7" w:rsidRPr="004D16FA">
        <w:rPr>
          <w:rFonts w:ascii="Arial" w:hAnsi="Arial" w:cs="Arial"/>
          <w:b/>
        </w:rPr>
        <w:t>: 4</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60 </w:t>
      </w:r>
    </w:p>
    <w:p w:rsidR="00162995" w:rsidRPr="004D16FA" w:rsidRDefault="00162995" w:rsidP="00162995">
      <w:pPr>
        <w:pStyle w:val="F2Body"/>
        <w:spacing w:after="0"/>
        <w:ind w:firstLine="0"/>
        <w:rPr>
          <w:rFonts w:ascii="Arial" w:hAnsi="Arial" w:cs="Arial"/>
          <w:b/>
          <w:sz w:val="22"/>
        </w:rPr>
      </w:pPr>
    </w:p>
    <w:p w:rsidR="00162995" w:rsidRPr="004D16FA" w:rsidRDefault="00162995" w:rsidP="00162995">
      <w:pPr>
        <w:jc w:val="both"/>
        <w:rPr>
          <w:rFonts w:ascii="Arial" w:hAnsi="Arial" w:cs="Arial"/>
          <w:b/>
          <w:bCs/>
        </w:rPr>
      </w:pPr>
      <w:r w:rsidRPr="004D16FA">
        <w:rPr>
          <w:rFonts w:ascii="Arial" w:hAnsi="Arial" w:cs="Arial"/>
          <w:b/>
          <w:bCs/>
        </w:rPr>
        <w:t>Learning Objectives (LO):</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The student will be able to</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Cs/>
        </w:rPr>
      </w:pPr>
      <w:r w:rsidRPr="004D16FA">
        <w:rPr>
          <w:rFonts w:ascii="Arial" w:hAnsi="Arial" w:cs="Arial"/>
          <w:b/>
          <w:bCs/>
        </w:rPr>
        <w:t>LO1</w:t>
      </w:r>
      <w:r w:rsidRPr="004D16FA">
        <w:rPr>
          <w:rFonts w:ascii="Arial" w:hAnsi="Arial" w:cs="Arial"/>
          <w:bCs/>
        </w:rPr>
        <w:t xml:space="preserve"> Know the concepts, scope and importance of demography</w:t>
      </w:r>
    </w:p>
    <w:p w:rsidR="00162995" w:rsidRPr="004D16FA" w:rsidRDefault="00162995" w:rsidP="00162995">
      <w:pPr>
        <w:jc w:val="both"/>
        <w:rPr>
          <w:rFonts w:ascii="Arial" w:hAnsi="Arial" w:cs="Arial"/>
          <w:bCs/>
        </w:rPr>
      </w:pPr>
      <w:r w:rsidRPr="004D16FA">
        <w:rPr>
          <w:rFonts w:ascii="Arial" w:hAnsi="Arial" w:cs="Arial"/>
          <w:b/>
          <w:bCs/>
        </w:rPr>
        <w:t>LO2</w:t>
      </w:r>
      <w:r w:rsidRPr="004D16FA">
        <w:rPr>
          <w:rFonts w:ascii="Arial" w:hAnsi="Arial" w:cs="Arial"/>
          <w:bCs/>
        </w:rPr>
        <w:t xml:space="preserve"> Define the concepts of fertility, mortality, migration and urbanization</w:t>
      </w:r>
    </w:p>
    <w:p w:rsidR="00162995" w:rsidRPr="004D16FA" w:rsidRDefault="00162995" w:rsidP="00162995">
      <w:pPr>
        <w:jc w:val="both"/>
        <w:rPr>
          <w:rFonts w:ascii="Arial" w:hAnsi="Arial" w:cs="Arial"/>
          <w:bCs/>
        </w:rPr>
      </w:pPr>
      <w:r w:rsidRPr="004D16FA">
        <w:rPr>
          <w:rFonts w:ascii="Arial" w:hAnsi="Arial" w:cs="Arial"/>
          <w:b/>
          <w:bCs/>
        </w:rPr>
        <w:t>LO3</w:t>
      </w:r>
      <w:r w:rsidRPr="004D16FA">
        <w:rPr>
          <w:rFonts w:ascii="Arial" w:hAnsi="Arial" w:cs="Arial"/>
          <w:bCs/>
        </w:rPr>
        <w:t xml:space="preserve"> Classify the types of mortality and migration</w:t>
      </w:r>
    </w:p>
    <w:p w:rsidR="00162995" w:rsidRPr="004D16FA" w:rsidRDefault="00162995" w:rsidP="00162995">
      <w:pPr>
        <w:jc w:val="both"/>
        <w:rPr>
          <w:rFonts w:ascii="Arial" w:hAnsi="Arial" w:cs="Arial"/>
          <w:bCs/>
        </w:rPr>
      </w:pPr>
    </w:p>
    <w:p w:rsidR="00162995" w:rsidRPr="004D16FA" w:rsidRDefault="00162995" w:rsidP="00162995">
      <w:pPr>
        <w:jc w:val="both"/>
        <w:rPr>
          <w:rFonts w:ascii="Arial" w:hAnsi="Arial" w:cs="Arial"/>
          <w:b/>
          <w:bCs/>
        </w:rPr>
      </w:pPr>
      <w:r w:rsidRPr="004D16FA">
        <w:rPr>
          <w:rFonts w:ascii="Arial" w:hAnsi="Arial" w:cs="Arial"/>
          <w:b/>
          <w:bCs/>
        </w:rPr>
        <w:t>Course Outcomes:</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At the end of the course, the student will be able to</w:t>
      </w:r>
    </w:p>
    <w:p w:rsidR="00162995" w:rsidRPr="004D16FA" w:rsidRDefault="00162995" w:rsidP="00162995">
      <w:pPr>
        <w:pStyle w:val="BodyText"/>
        <w:jc w:val="both"/>
        <w:rPr>
          <w:rFonts w:ascii="Arial" w:hAnsi="Arial" w:cs="Arial"/>
          <w:sz w:val="22"/>
          <w:szCs w:val="22"/>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xml:space="preserve">: Acquire the knowledge of scientific research, research design and sampling techniques </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Identify the methods of processing and analysis </w:t>
      </w:r>
    </w:p>
    <w:p w:rsidR="00162995" w:rsidRPr="004D16FA" w:rsidRDefault="00162995" w:rsidP="00162995">
      <w:pPr>
        <w:jc w:val="both"/>
        <w:rPr>
          <w:rFonts w:ascii="Arial" w:hAnsi="Arial" w:cs="Arial"/>
        </w:rPr>
      </w:pPr>
      <w:r w:rsidRPr="004D16FA">
        <w:rPr>
          <w:rFonts w:ascii="Arial" w:hAnsi="Arial" w:cs="Arial"/>
          <w:b/>
        </w:rPr>
        <w:t xml:space="preserve">CO3: </w:t>
      </w:r>
      <w:r w:rsidRPr="004D16FA">
        <w:rPr>
          <w:rFonts w:ascii="Arial" w:hAnsi="Arial" w:cs="Arial"/>
        </w:rPr>
        <w:t>Explore the knowledge of interpretation and report preparation</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rPr>
      </w:pPr>
    </w:p>
    <w:p w:rsidR="00162995" w:rsidRPr="004D16FA" w:rsidRDefault="00162995" w:rsidP="00162995">
      <w:pPr>
        <w:pStyle w:val="Heading4"/>
        <w:spacing w:before="0" w:after="0"/>
        <w:jc w:val="both"/>
        <w:rPr>
          <w:rFonts w:ascii="Arial" w:hAnsi="Arial" w:cs="Arial"/>
          <w:sz w:val="22"/>
          <w:szCs w:val="22"/>
        </w:rPr>
      </w:pPr>
      <w:r w:rsidRPr="004D16FA">
        <w:rPr>
          <w:rFonts w:ascii="Arial" w:hAnsi="Arial" w:cs="Arial"/>
          <w:sz w:val="22"/>
          <w:szCs w:val="22"/>
        </w:rPr>
        <w:t>UNIT-I: Demography</w:t>
      </w:r>
    </w:p>
    <w:p w:rsidR="00162995" w:rsidRPr="004D16FA" w:rsidRDefault="00162995" w:rsidP="00162995">
      <w:pPr>
        <w:jc w:val="both"/>
        <w:rPr>
          <w:rFonts w:ascii="Arial" w:hAnsi="Arial" w:cs="Arial"/>
        </w:rPr>
      </w:pPr>
    </w:p>
    <w:p w:rsidR="00162995" w:rsidRPr="004D16FA" w:rsidRDefault="00162995" w:rsidP="00162995">
      <w:pPr>
        <w:pStyle w:val="BodyTextIndent"/>
        <w:spacing w:after="0"/>
        <w:ind w:left="0" w:firstLine="720"/>
        <w:jc w:val="both"/>
        <w:rPr>
          <w:rFonts w:ascii="Arial" w:hAnsi="Arial" w:cs="Arial"/>
        </w:rPr>
      </w:pPr>
      <w:r w:rsidRPr="004D16FA">
        <w:rPr>
          <w:rFonts w:ascii="Arial" w:hAnsi="Arial" w:cs="Arial"/>
        </w:rPr>
        <w:t>Nature and Scope, Interdisciplinary Nature; Determinants of population change; sources of demographic data: Population Census, Registration systems, sample surveys, Secondary sources; population growth, population structure and characteristics in India.</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 xml:space="preserve">UNIT-II: Fertility </w:t>
      </w:r>
    </w:p>
    <w:p w:rsidR="00162995" w:rsidRPr="004D16FA" w:rsidRDefault="00162995" w:rsidP="00162995">
      <w:pPr>
        <w:jc w:val="both"/>
        <w:rPr>
          <w:rFonts w:ascii="Arial" w:hAnsi="Arial" w:cs="Arial"/>
          <w:b/>
          <w:bCs/>
        </w:rPr>
      </w:pPr>
    </w:p>
    <w:p w:rsidR="00162995" w:rsidRPr="004D16FA" w:rsidRDefault="00162995" w:rsidP="00162995">
      <w:pPr>
        <w:pStyle w:val="BodyTextIndent"/>
        <w:spacing w:after="0"/>
        <w:ind w:left="0" w:firstLine="720"/>
        <w:jc w:val="both"/>
        <w:rPr>
          <w:rFonts w:ascii="Arial" w:hAnsi="Arial" w:cs="Arial"/>
        </w:rPr>
      </w:pPr>
      <w:r w:rsidRPr="004D16FA">
        <w:rPr>
          <w:rFonts w:ascii="Arial" w:hAnsi="Arial" w:cs="Arial"/>
        </w:rPr>
        <w:t>Fertility:  concepts andbasic measures .Fertility trends and differentials in India. Factors affecting fertility; Davis-Blake and Bongarts models; Theories of fertility: Threshold hypothesis and Social Capillarity theory and Theory of Demographic Transition;</w:t>
      </w:r>
    </w:p>
    <w:p w:rsidR="00162995" w:rsidRPr="004D16FA" w:rsidRDefault="00162995" w:rsidP="00162995">
      <w:pPr>
        <w:pStyle w:val="BodyTextIndent"/>
        <w:spacing w:after="0"/>
        <w:ind w:left="0" w:firstLine="720"/>
        <w:jc w:val="both"/>
        <w:rPr>
          <w:rFonts w:ascii="Arial" w:hAnsi="Arial" w:cs="Arial"/>
        </w:rPr>
      </w:pPr>
    </w:p>
    <w:p w:rsidR="00162995" w:rsidRPr="004D16FA" w:rsidRDefault="00162995" w:rsidP="00162995">
      <w:pPr>
        <w:jc w:val="both"/>
        <w:rPr>
          <w:rFonts w:ascii="Arial" w:hAnsi="Arial" w:cs="Arial"/>
          <w:b/>
          <w:bCs/>
        </w:rPr>
      </w:pPr>
      <w:r w:rsidRPr="004D16FA">
        <w:rPr>
          <w:rFonts w:ascii="Arial" w:hAnsi="Arial" w:cs="Arial"/>
          <w:b/>
          <w:bCs/>
        </w:rPr>
        <w:t>UNIT-III: Mortality</w:t>
      </w:r>
    </w:p>
    <w:p w:rsidR="00162995" w:rsidRPr="004D16FA" w:rsidRDefault="00162995" w:rsidP="00162995">
      <w:pPr>
        <w:jc w:val="both"/>
        <w:rPr>
          <w:rFonts w:ascii="Arial" w:hAnsi="Arial" w:cs="Arial"/>
          <w:b/>
          <w:bCs/>
        </w:rPr>
      </w:pPr>
    </w:p>
    <w:p w:rsidR="00162995" w:rsidRPr="004D16FA" w:rsidRDefault="00162995" w:rsidP="00162995">
      <w:pPr>
        <w:pStyle w:val="BodyTextIndent"/>
        <w:spacing w:after="0"/>
        <w:ind w:left="0" w:firstLine="720"/>
        <w:jc w:val="both"/>
        <w:rPr>
          <w:rFonts w:ascii="Arial" w:hAnsi="Arial" w:cs="Arial"/>
        </w:rPr>
      </w:pPr>
      <w:r w:rsidRPr="004D16FA">
        <w:rPr>
          <w:rFonts w:ascii="Arial" w:hAnsi="Arial" w:cs="Arial"/>
        </w:rPr>
        <w:t xml:space="preserve">Mortality: concepts, factors and basic </w:t>
      </w:r>
      <w:r w:rsidR="00CA5B33" w:rsidRPr="004D16FA">
        <w:rPr>
          <w:rFonts w:ascii="Arial" w:hAnsi="Arial" w:cs="Arial"/>
        </w:rPr>
        <w:t>measures;</w:t>
      </w:r>
      <w:r w:rsidRPr="004D16FA">
        <w:rPr>
          <w:rFonts w:ascii="Arial" w:hAnsi="Arial" w:cs="Arial"/>
        </w:rPr>
        <w:t xml:space="preserve"> infant mortality: meaning, measures, factors affecting infant mortality; Mortality trends and differentials in India; Life Table: meaning, functions, and uses.</w:t>
      </w:r>
    </w:p>
    <w:p w:rsidR="00162995" w:rsidRPr="004D16FA" w:rsidRDefault="00162995" w:rsidP="00162995">
      <w:pPr>
        <w:pStyle w:val="BodyTextIndent"/>
        <w:spacing w:after="0"/>
        <w:ind w:left="0" w:firstLine="720"/>
        <w:jc w:val="both"/>
        <w:rPr>
          <w:rFonts w:ascii="Arial" w:hAnsi="Arial" w:cs="Arial"/>
        </w:rPr>
      </w:pPr>
    </w:p>
    <w:p w:rsidR="00162995" w:rsidRPr="004D16FA" w:rsidRDefault="00162995" w:rsidP="00162995">
      <w:pPr>
        <w:jc w:val="both"/>
        <w:rPr>
          <w:rFonts w:ascii="Arial" w:hAnsi="Arial" w:cs="Arial"/>
          <w:b/>
          <w:bCs/>
        </w:rPr>
      </w:pPr>
      <w:r w:rsidRPr="004D16FA">
        <w:rPr>
          <w:rFonts w:ascii="Arial" w:hAnsi="Arial" w:cs="Arial"/>
          <w:b/>
          <w:bCs/>
        </w:rPr>
        <w:t>UNIT-IV: Migration and Urbanization</w:t>
      </w:r>
    </w:p>
    <w:p w:rsidR="00162995" w:rsidRPr="004D16FA" w:rsidRDefault="00162995" w:rsidP="00162995">
      <w:pPr>
        <w:jc w:val="both"/>
        <w:rPr>
          <w:rFonts w:ascii="Arial" w:hAnsi="Arial" w:cs="Arial"/>
          <w:b/>
          <w:bCs/>
        </w:rPr>
      </w:pPr>
    </w:p>
    <w:p w:rsidR="00162995" w:rsidRPr="004D16FA" w:rsidRDefault="00162995" w:rsidP="00162995">
      <w:pPr>
        <w:ind w:firstLine="720"/>
        <w:jc w:val="both"/>
        <w:rPr>
          <w:rFonts w:ascii="Arial" w:hAnsi="Arial" w:cs="Arial"/>
        </w:rPr>
      </w:pPr>
      <w:r w:rsidRPr="004D16FA">
        <w:rPr>
          <w:rFonts w:ascii="Arial" w:hAnsi="Arial" w:cs="Arial"/>
        </w:rPr>
        <w:t>Migration: Meaning, concepts and types; migration streams, characteristics of migrants, trends in internal migration; Migration theories,;Urbanization: concepts, measures; levels, trends and differentials; problems of over urbanization;</w:t>
      </w:r>
    </w:p>
    <w:p w:rsidR="00162995" w:rsidRPr="004D16FA" w:rsidRDefault="00162995" w:rsidP="00162995">
      <w:pPr>
        <w:ind w:firstLine="720"/>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UNIT-V: Population Policies and Programmes</w:t>
      </w:r>
    </w:p>
    <w:p w:rsidR="00162995" w:rsidRPr="004D16FA" w:rsidRDefault="00162995" w:rsidP="00162995">
      <w:pPr>
        <w:jc w:val="both"/>
        <w:rPr>
          <w:rFonts w:ascii="Arial" w:hAnsi="Arial" w:cs="Arial"/>
          <w:b/>
          <w:bCs/>
        </w:rPr>
      </w:pPr>
    </w:p>
    <w:p w:rsidR="00162995" w:rsidRPr="004D16FA" w:rsidRDefault="00162995" w:rsidP="00162995">
      <w:pPr>
        <w:ind w:firstLine="720"/>
        <w:jc w:val="both"/>
        <w:rPr>
          <w:rFonts w:ascii="Arial" w:hAnsi="Arial" w:cs="Arial"/>
        </w:rPr>
      </w:pPr>
      <w:r w:rsidRPr="004D16FA">
        <w:rPr>
          <w:rFonts w:ascii="Arial" w:hAnsi="Arial" w:cs="Arial"/>
        </w:rPr>
        <w:t>Population Policy: goals and objectives; types: Population responsive policies; mortality, migration and fertility influencing policies: Pro-natalist and anti-natalist policies: direct and indirect policies; Population policy in India; Family welfare programmes: approaches, targets and achievements; Reproductive and Child health components.</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Textbooks:</w:t>
      </w:r>
    </w:p>
    <w:p w:rsidR="00162995" w:rsidRPr="004D16FA" w:rsidRDefault="00162995" w:rsidP="00162995">
      <w:pPr>
        <w:ind w:left="360"/>
        <w:jc w:val="both"/>
        <w:rPr>
          <w:rFonts w:ascii="Arial" w:hAnsi="Arial" w:cs="Arial"/>
        </w:rPr>
      </w:pPr>
      <w:r w:rsidRPr="004D16FA">
        <w:rPr>
          <w:rFonts w:ascii="Arial" w:hAnsi="Arial" w:cs="Arial"/>
        </w:rPr>
        <w:t>Agarwala S.N India’s Population Problems, (New Delhi: Tata McGraw Hill, 1981).</w:t>
      </w:r>
    </w:p>
    <w:p w:rsidR="00162995" w:rsidRPr="004D16FA" w:rsidRDefault="00162995" w:rsidP="00162995">
      <w:pPr>
        <w:ind w:left="360"/>
        <w:jc w:val="both"/>
        <w:rPr>
          <w:rFonts w:ascii="Arial" w:hAnsi="Arial" w:cs="Arial"/>
        </w:rPr>
      </w:pPr>
      <w:r w:rsidRPr="004D16FA">
        <w:rPr>
          <w:rFonts w:ascii="Arial" w:hAnsi="Arial" w:cs="Arial"/>
        </w:rPr>
        <w:t xml:space="preserve">BhendeAsha A. and Tara kanitkar, Principles of Population Studies, (Bombay:   </w:t>
      </w:r>
      <w:r w:rsidRPr="004D16FA">
        <w:rPr>
          <w:rFonts w:ascii="Arial" w:hAnsi="Arial" w:cs="Arial"/>
        </w:rPr>
        <w:br/>
        <w:t>Himalaya Publishing House, 1978)</w:t>
      </w:r>
    </w:p>
    <w:p w:rsidR="00162995" w:rsidRPr="004D16FA" w:rsidRDefault="00162995" w:rsidP="00162995">
      <w:pPr>
        <w:ind w:left="360"/>
        <w:jc w:val="both"/>
        <w:rPr>
          <w:rFonts w:ascii="Arial" w:hAnsi="Arial" w:cs="Arial"/>
        </w:rPr>
      </w:pPr>
      <w:r w:rsidRPr="004D16FA">
        <w:rPr>
          <w:rFonts w:ascii="Arial" w:hAnsi="Arial" w:cs="Arial"/>
        </w:rPr>
        <w:t>Basker D. Misra, The study of Population (New Delhi: South Asian Publishers (P) Ltd., 1980)</w:t>
      </w:r>
    </w:p>
    <w:p w:rsidR="00162995" w:rsidRPr="004D16FA" w:rsidRDefault="00162995" w:rsidP="00162995">
      <w:pPr>
        <w:ind w:left="360"/>
        <w:jc w:val="both"/>
        <w:rPr>
          <w:rFonts w:ascii="Arial" w:hAnsi="Arial" w:cs="Arial"/>
        </w:rPr>
      </w:pPr>
      <w:r w:rsidRPr="004D16FA">
        <w:rPr>
          <w:rFonts w:ascii="Arial" w:hAnsi="Arial" w:cs="Arial"/>
        </w:rPr>
        <w:t xml:space="preserve">Chandrasekhar S., Infant Mortality, Population Growth and Family Planning in   </w:t>
      </w:r>
      <w:r w:rsidRPr="004D16FA">
        <w:rPr>
          <w:rFonts w:ascii="Arial" w:hAnsi="Arial" w:cs="Arial"/>
        </w:rPr>
        <w:br/>
        <w:t>India: (</w:t>
      </w:r>
      <w:r w:rsidR="00655429" w:rsidRPr="004D16FA">
        <w:rPr>
          <w:rFonts w:ascii="Arial" w:hAnsi="Arial" w:cs="Arial"/>
        </w:rPr>
        <w:t>London:</w:t>
      </w:r>
      <w:r w:rsidRPr="004D16FA">
        <w:rPr>
          <w:rFonts w:ascii="Arial" w:hAnsi="Arial" w:cs="Arial"/>
        </w:rPr>
        <w:t xml:space="preserve"> George Allen and Unwin, 1972)</w:t>
      </w:r>
    </w:p>
    <w:p w:rsidR="00162995" w:rsidRPr="004D16FA" w:rsidRDefault="00162995" w:rsidP="00162995">
      <w:pPr>
        <w:ind w:left="360"/>
        <w:jc w:val="both"/>
        <w:rPr>
          <w:rFonts w:ascii="Arial" w:hAnsi="Arial" w:cs="Arial"/>
        </w:rPr>
      </w:pPr>
      <w:r w:rsidRPr="004D16FA">
        <w:rPr>
          <w:rFonts w:ascii="Arial" w:hAnsi="Arial" w:cs="Arial"/>
        </w:rPr>
        <w:t>Charles Nam, Population and Society (Boston: Houghton Mifflin Co., 1969) (New York: John Wiley and Sons, 1958)</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Suggested Readings:</w:t>
      </w:r>
    </w:p>
    <w:p w:rsidR="00162995" w:rsidRPr="004D16FA" w:rsidRDefault="00162995" w:rsidP="00162995">
      <w:pPr>
        <w:jc w:val="both"/>
        <w:rPr>
          <w:rFonts w:ascii="Arial" w:hAnsi="Arial" w:cs="Arial"/>
          <w:b/>
        </w:rPr>
      </w:pPr>
    </w:p>
    <w:p w:rsidR="00162995" w:rsidRPr="004D16FA" w:rsidRDefault="00162995" w:rsidP="00162995">
      <w:pPr>
        <w:ind w:left="284"/>
        <w:jc w:val="both"/>
        <w:rPr>
          <w:rFonts w:ascii="Arial" w:hAnsi="Arial" w:cs="Arial"/>
        </w:rPr>
      </w:pPr>
      <w:r w:rsidRPr="004D16FA">
        <w:rPr>
          <w:rFonts w:ascii="Arial" w:hAnsi="Arial" w:cs="Arial"/>
        </w:rPr>
        <w:t xml:space="preserve">Henry Shnycok, et. al., The Methods Material of Demography (Washington: </w:t>
      </w:r>
      <w:r w:rsidRPr="004D16FA">
        <w:rPr>
          <w:rFonts w:ascii="Arial" w:hAnsi="Arial" w:cs="Arial"/>
        </w:rPr>
        <w:br/>
        <w:t>Bureau of Census, 1971 Vols,. I and II</w:t>
      </w:r>
    </w:p>
    <w:p w:rsidR="00162995" w:rsidRPr="004D16FA" w:rsidRDefault="00162995" w:rsidP="00162995">
      <w:pPr>
        <w:ind w:left="284"/>
        <w:jc w:val="both"/>
        <w:rPr>
          <w:rFonts w:ascii="Arial" w:hAnsi="Arial" w:cs="Arial"/>
        </w:rPr>
      </w:pPr>
      <w:r w:rsidRPr="004D16FA">
        <w:rPr>
          <w:rFonts w:ascii="Arial" w:hAnsi="Arial" w:cs="Arial"/>
        </w:rPr>
        <w:t xml:space="preserve">Srivastava, O.C., A Test Book of Demography (Delhi: Vikas Publishing House </w:t>
      </w:r>
      <w:r w:rsidRPr="004D16FA">
        <w:rPr>
          <w:rFonts w:ascii="Arial" w:hAnsi="Arial" w:cs="Arial"/>
        </w:rPr>
        <w:br/>
        <w:t>Pvt. Ltd. 1982)</w:t>
      </w:r>
    </w:p>
    <w:p w:rsidR="00162995" w:rsidRPr="004D16FA" w:rsidRDefault="00162995" w:rsidP="00162995">
      <w:pPr>
        <w:ind w:left="284"/>
        <w:jc w:val="both"/>
        <w:rPr>
          <w:rFonts w:ascii="Arial" w:hAnsi="Arial" w:cs="Arial"/>
        </w:rPr>
      </w:pPr>
      <w:r w:rsidRPr="004D16FA">
        <w:rPr>
          <w:rFonts w:ascii="Arial" w:hAnsi="Arial" w:cs="Arial"/>
        </w:rPr>
        <w:t xml:space="preserve">United Nations, The Determinants and Consequences of Population Trends (New </w:t>
      </w:r>
      <w:r w:rsidRPr="004D16FA">
        <w:rPr>
          <w:rFonts w:ascii="Arial" w:hAnsi="Arial" w:cs="Arial"/>
        </w:rPr>
        <w:br/>
        <w:t>York: Department of Economics and Social Affairs, 1973)</w:t>
      </w:r>
    </w:p>
    <w:p w:rsidR="00162995" w:rsidRPr="004D16FA" w:rsidRDefault="00162995" w:rsidP="00162995">
      <w:pPr>
        <w:ind w:left="284"/>
        <w:jc w:val="both"/>
        <w:rPr>
          <w:rFonts w:ascii="Arial" w:hAnsi="Arial" w:cs="Arial"/>
        </w:rPr>
      </w:pPr>
      <w:r w:rsidRPr="004D16FA">
        <w:rPr>
          <w:rFonts w:ascii="Arial" w:hAnsi="Arial" w:cs="Arial"/>
        </w:rPr>
        <w:t xml:space="preserve">---------, ESCAP, Population of India: Country Monograph Series Number 10, </w:t>
      </w:r>
      <w:r w:rsidRPr="004D16FA">
        <w:rPr>
          <w:rFonts w:ascii="Arial" w:hAnsi="Arial" w:cs="Arial"/>
        </w:rPr>
        <w:br/>
        <w:t>(New York: United Nations, 1982).</w:t>
      </w:r>
    </w:p>
    <w:p w:rsidR="00162995" w:rsidRPr="004D16FA" w:rsidRDefault="00162995" w:rsidP="00162995">
      <w:pPr>
        <w:ind w:left="360"/>
        <w:jc w:val="both"/>
        <w:rPr>
          <w:rFonts w:ascii="Arial" w:hAnsi="Arial" w:cs="Arial"/>
        </w:rPr>
      </w:pPr>
      <w:r w:rsidRPr="004D16FA">
        <w:rPr>
          <w:rFonts w:ascii="Arial" w:hAnsi="Arial" w:cs="Arial"/>
        </w:rPr>
        <w:t xml:space="preserve">Warren Thompson, and David Lewis, Population Problems (New York: </w:t>
      </w:r>
      <w:r w:rsidRPr="004D16FA">
        <w:rPr>
          <w:rFonts w:ascii="Arial" w:hAnsi="Arial" w:cs="Arial"/>
        </w:rPr>
        <w:br/>
        <w:t>Macmillan, 1968)</w:t>
      </w:r>
    </w:p>
    <w:p w:rsidR="00162995" w:rsidRPr="004D16FA" w:rsidRDefault="00162995" w:rsidP="00162995">
      <w:pPr>
        <w:adjustRightInd w:val="0"/>
        <w:jc w:val="both"/>
        <w:rPr>
          <w:rFonts w:ascii="Arial" w:hAnsi="Arial" w:cs="Arial"/>
          <w:b/>
        </w:rPr>
      </w:pPr>
    </w:p>
    <w:p w:rsidR="00162995" w:rsidRPr="004D16FA" w:rsidRDefault="00162995" w:rsidP="00162995">
      <w:pPr>
        <w:adjustRightInd w:val="0"/>
        <w:jc w:val="both"/>
        <w:rPr>
          <w:rFonts w:ascii="Arial" w:hAnsi="Arial" w:cs="Arial"/>
          <w:b/>
        </w:rPr>
      </w:pPr>
    </w:p>
    <w:p w:rsidR="00162995" w:rsidRPr="004D16FA" w:rsidRDefault="00162995" w:rsidP="00162995">
      <w:pPr>
        <w:pStyle w:val="Stylebullet1F11LatinItalicChar"/>
        <w:numPr>
          <w:ilvl w:val="0"/>
          <w:numId w:val="0"/>
        </w:numPr>
        <w:spacing w:after="0" w:line="276" w:lineRule="auto"/>
        <w:ind w:left="504"/>
        <w:rPr>
          <w:rFonts w:ascii="Arial" w:hAnsi="Arial" w:cs="Arial"/>
          <w:b/>
          <w:sz w:val="22"/>
          <w:szCs w:val="22"/>
        </w:rPr>
      </w:pPr>
      <w:r w:rsidRPr="004D16FA">
        <w:rPr>
          <w:rFonts w:ascii="Arial" w:hAnsi="Arial" w:cs="Arial"/>
          <w:b/>
          <w:sz w:val="22"/>
          <w:szCs w:val="22"/>
        </w:rPr>
        <w:t>Outcome Mapping</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5"/>
        <w:gridCol w:w="465"/>
        <w:gridCol w:w="465"/>
        <w:gridCol w:w="465"/>
        <w:gridCol w:w="465"/>
        <w:gridCol w:w="465"/>
        <w:gridCol w:w="465"/>
        <w:gridCol w:w="465"/>
        <w:gridCol w:w="466"/>
        <w:gridCol w:w="459"/>
        <w:gridCol w:w="446"/>
      </w:tblGrid>
      <w:tr w:rsidR="00EE47B6" w:rsidRPr="004D16FA" w:rsidTr="00EE47B6">
        <w:trPr>
          <w:trHeight w:val="866"/>
        </w:trPr>
        <w:tc>
          <w:tcPr>
            <w:tcW w:w="263" w:type="pct"/>
            <w:shd w:val="clear" w:color="auto" w:fill="auto"/>
            <w:vAlign w:val="center"/>
          </w:tcPr>
          <w:p w:rsidR="00EE47B6" w:rsidRPr="004D16FA" w:rsidRDefault="00EE47B6" w:rsidP="00BA6CFD">
            <w:pPr>
              <w:jc w:val="both"/>
              <w:rPr>
                <w:rFonts w:ascii="Arial" w:hAnsi="Arial" w:cs="Arial"/>
                <w:b/>
                <w:sz w:val="18"/>
                <w:szCs w:val="18"/>
              </w:rPr>
            </w:pPr>
            <w:r w:rsidRPr="004D16FA">
              <w:rPr>
                <w:rFonts w:ascii="Arial" w:hAnsi="Arial" w:cs="Arial"/>
                <w:b/>
                <w:sz w:val="18"/>
                <w:szCs w:val="18"/>
              </w:rPr>
              <w:t>PO/CO3</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PO1</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PO2</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PO3</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PO4</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PO5</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PO6</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PO7</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PO8</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PO9</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PO10</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11</w:t>
            </w:r>
          </w:p>
        </w:tc>
        <w:tc>
          <w:tcPr>
            <w:tcW w:w="264"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12</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O2</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O4</w:t>
            </w:r>
          </w:p>
        </w:tc>
        <w:tc>
          <w:tcPr>
            <w:tcW w:w="260" w:type="pct"/>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PS</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O5</w:t>
            </w:r>
          </w:p>
        </w:tc>
        <w:tc>
          <w:tcPr>
            <w:tcW w:w="253" w:type="pct"/>
          </w:tcPr>
          <w:p w:rsidR="00EE47B6" w:rsidRPr="004D16FA" w:rsidRDefault="00EE47B6" w:rsidP="00BA6CFD">
            <w:pPr>
              <w:ind w:left="-851"/>
              <w:jc w:val="right"/>
              <w:rPr>
                <w:rFonts w:ascii="Arial" w:hAnsi="Arial" w:cs="Arial"/>
                <w:b/>
                <w:sz w:val="18"/>
                <w:szCs w:val="18"/>
              </w:rPr>
            </w:pP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PO</w:t>
            </w:r>
          </w:p>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06</w:t>
            </w:r>
          </w:p>
        </w:tc>
      </w:tr>
      <w:tr w:rsidR="00EE47B6" w:rsidRPr="004D16FA" w:rsidTr="00EE47B6">
        <w:trPr>
          <w:trHeight w:val="519"/>
        </w:trPr>
        <w:tc>
          <w:tcPr>
            <w:tcW w:w="263"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D32E46">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D32E46">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r>
      <w:tr w:rsidR="00EE47B6" w:rsidRPr="004D16FA" w:rsidTr="00EE47B6">
        <w:trPr>
          <w:trHeight w:val="540"/>
        </w:trPr>
        <w:tc>
          <w:tcPr>
            <w:tcW w:w="263"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r>
      <w:tr w:rsidR="00EE47B6" w:rsidRPr="004D16FA" w:rsidTr="00EE47B6">
        <w:trPr>
          <w:trHeight w:val="562"/>
        </w:trPr>
        <w:tc>
          <w:tcPr>
            <w:tcW w:w="263" w:type="pct"/>
            <w:shd w:val="clear" w:color="auto" w:fill="auto"/>
            <w:vAlign w:val="center"/>
          </w:tcPr>
          <w:p w:rsidR="00EE47B6" w:rsidRPr="004D16FA" w:rsidRDefault="00EE47B6" w:rsidP="00A0213B">
            <w:pPr>
              <w:ind w:left="-851"/>
              <w:jc w:val="right"/>
              <w:rPr>
                <w:rFonts w:ascii="Arial" w:hAnsi="Arial" w:cs="Arial"/>
                <w:b/>
                <w:sz w:val="18"/>
                <w:szCs w:val="18"/>
              </w:rPr>
            </w:pPr>
            <w:r w:rsidRPr="004D16FA">
              <w:rPr>
                <w:rFonts w:ascii="Arial" w:hAnsi="Arial" w:cs="Arial"/>
                <w:b/>
                <w:sz w:val="18"/>
                <w:szCs w:val="18"/>
              </w:rPr>
              <w:t>CO3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E47B6" w:rsidRPr="004D16FA" w:rsidRDefault="00EE47B6" w:rsidP="00BA6CFD">
            <w:pPr>
              <w:pStyle w:val="F2Body"/>
              <w:spacing w:after="0"/>
              <w:ind w:left="-851" w:firstLine="0"/>
              <w:jc w:val="right"/>
              <w:rPr>
                <w:rFonts w:ascii="Arial" w:hAnsi="Arial" w:cs="Arial"/>
                <w:b/>
                <w:sz w:val="18"/>
                <w:szCs w:val="18"/>
              </w:rPr>
            </w:pPr>
          </w:p>
          <w:p w:rsidR="00EE47B6" w:rsidRPr="004D16FA" w:rsidRDefault="00EE47B6" w:rsidP="00BA6CFD">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tcPr>
          <w:p w:rsidR="00EE47B6" w:rsidRPr="004D16FA" w:rsidRDefault="00EE47B6" w:rsidP="00BA6CFD">
            <w:pPr>
              <w:pStyle w:val="F2Body"/>
              <w:spacing w:after="0"/>
              <w:ind w:left="-851" w:firstLine="0"/>
              <w:jc w:val="right"/>
              <w:rPr>
                <w:rFonts w:ascii="Arial" w:hAnsi="Arial" w:cs="Arial"/>
                <w:b/>
                <w:szCs w:val="20"/>
              </w:rPr>
            </w:pPr>
          </w:p>
          <w:p w:rsidR="00EE47B6" w:rsidRPr="004D16FA" w:rsidRDefault="00EE47B6" w:rsidP="00BA6CFD">
            <w:pPr>
              <w:pStyle w:val="F2Body"/>
              <w:spacing w:after="0"/>
              <w:ind w:left="-851" w:firstLine="0"/>
              <w:jc w:val="right"/>
              <w:rPr>
                <w:rFonts w:ascii="Arial" w:hAnsi="Arial" w:cs="Arial"/>
                <w:b/>
                <w:szCs w:val="20"/>
              </w:rPr>
            </w:pPr>
            <w:r w:rsidRPr="004D16FA">
              <w:rPr>
                <w:rFonts w:ascii="Arial" w:hAnsi="Arial" w:cs="Arial"/>
                <w:b/>
                <w:szCs w:val="20"/>
              </w:rPr>
              <w:t>2</w:t>
            </w:r>
          </w:p>
        </w:tc>
      </w:tr>
    </w:tbl>
    <w:p w:rsidR="00162995" w:rsidRPr="004D16FA" w:rsidRDefault="00162995" w:rsidP="00162995">
      <w:pPr>
        <w:pStyle w:val="Stylebullet1F11LatinItalicChar"/>
        <w:numPr>
          <w:ilvl w:val="0"/>
          <w:numId w:val="0"/>
        </w:numPr>
        <w:spacing w:after="0" w:line="276" w:lineRule="auto"/>
        <w:ind w:left="504"/>
        <w:rPr>
          <w:rFonts w:ascii="Arial" w:hAnsi="Arial" w:cs="Arial"/>
          <w:b/>
          <w:sz w:val="22"/>
          <w:szCs w:val="22"/>
        </w:rPr>
      </w:pPr>
    </w:p>
    <w:p w:rsidR="00162995" w:rsidRPr="004D16FA" w:rsidRDefault="00162995" w:rsidP="00162995">
      <w:pPr>
        <w:pStyle w:val="Stylebullet1F11LatinItalicChar"/>
        <w:numPr>
          <w:ilvl w:val="0"/>
          <w:numId w:val="0"/>
        </w:numPr>
        <w:spacing w:after="0" w:line="276" w:lineRule="auto"/>
        <w:ind w:left="504"/>
        <w:rPr>
          <w:rFonts w:ascii="Arial" w:hAnsi="Arial" w:cs="Arial"/>
          <w:b/>
          <w:sz w:val="22"/>
          <w:szCs w:val="22"/>
        </w:rPr>
      </w:pPr>
    </w:p>
    <w:p w:rsidR="00162995" w:rsidRPr="004D16FA" w:rsidRDefault="00162995" w:rsidP="00162995">
      <w:pPr>
        <w:adjustRightInd w:val="0"/>
        <w:jc w:val="both"/>
        <w:rPr>
          <w:rFonts w:ascii="Arial" w:hAnsi="Arial" w:cs="Arial"/>
          <w:b/>
        </w:rPr>
      </w:pPr>
    </w:p>
    <w:p w:rsidR="00162995" w:rsidRPr="004D16FA" w:rsidRDefault="00162995" w:rsidP="00162995">
      <w:pPr>
        <w:adjustRightInd w:val="0"/>
        <w:jc w:val="both"/>
        <w:rPr>
          <w:rFonts w:ascii="Arial" w:hAnsi="Arial" w:cs="Arial"/>
          <w:b/>
        </w:rPr>
      </w:pPr>
    </w:p>
    <w:p w:rsidR="00162995" w:rsidRPr="004D16FA" w:rsidRDefault="00162995" w:rsidP="00162995">
      <w:pPr>
        <w:adjustRightInd w:val="0"/>
        <w:jc w:val="both"/>
        <w:rPr>
          <w:rFonts w:ascii="Arial" w:hAnsi="Arial" w:cs="Arial"/>
          <w:b/>
        </w:rPr>
      </w:pPr>
    </w:p>
    <w:p w:rsidR="00162995" w:rsidRPr="004D16FA" w:rsidRDefault="00162995" w:rsidP="00162995">
      <w:pPr>
        <w:adjustRightInd w:val="0"/>
        <w:jc w:val="both"/>
        <w:rPr>
          <w:rFonts w:ascii="Arial" w:hAnsi="Arial" w:cs="Arial"/>
          <w:b/>
        </w:rPr>
      </w:pPr>
    </w:p>
    <w:p w:rsidR="00162995" w:rsidRPr="004D16FA" w:rsidRDefault="00162995" w:rsidP="00162995">
      <w:pPr>
        <w:adjustRightInd w:val="0"/>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3652A0" w:rsidRPr="004D16FA" w:rsidRDefault="003652A0" w:rsidP="00162995">
      <w:pPr>
        <w:jc w:val="both"/>
        <w:rPr>
          <w:rFonts w:ascii="Arial" w:hAnsi="Arial" w:cs="Arial"/>
          <w:b/>
        </w:rPr>
      </w:pPr>
    </w:p>
    <w:p w:rsidR="003652A0" w:rsidRPr="004D16FA" w:rsidRDefault="003652A0"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SEMESTER II 19POSC201-POPUALTION ECOLOGY URBANISATION AND MIGRATION</w:t>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t>CREDITS:5</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75 </w:t>
      </w:r>
    </w:p>
    <w:p w:rsidR="00162995" w:rsidRPr="004D16FA" w:rsidRDefault="00162995" w:rsidP="00162995">
      <w:pPr>
        <w:pStyle w:val="F2Body"/>
        <w:spacing w:after="0"/>
        <w:ind w:firstLine="0"/>
        <w:rPr>
          <w:rFonts w:ascii="Arial" w:hAnsi="Arial" w:cs="Arial"/>
          <w:b/>
          <w:sz w:val="22"/>
        </w:rPr>
      </w:pPr>
    </w:p>
    <w:p w:rsidR="00162995" w:rsidRPr="004D16FA" w:rsidRDefault="00162995" w:rsidP="00162995">
      <w:pPr>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pStyle w:val="ListParagraph"/>
        <w:ind w:left="1440"/>
        <w:jc w:val="both"/>
        <w:rPr>
          <w:rFonts w:ascii="Arial" w:hAnsi="Arial" w:cs="Arial"/>
          <w:b/>
        </w:rPr>
      </w:pPr>
      <w:r w:rsidRPr="004D16FA">
        <w:rPr>
          <w:rFonts w:ascii="Arial" w:hAnsi="Arial" w:cs="Arial"/>
        </w:rPr>
        <w:tab/>
      </w:r>
      <w:r w:rsidRPr="004D16FA">
        <w:rPr>
          <w:rFonts w:ascii="Arial" w:hAnsi="Arial" w:cs="Arial"/>
        </w:rPr>
        <w:tab/>
      </w:r>
      <w:r w:rsidRPr="004D16FA">
        <w:rPr>
          <w:rFonts w:ascii="Arial" w:hAnsi="Arial" w:cs="Arial"/>
        </w:rPr>
        <w:tab/>
      </w:r>
      <w:r w:rsidRPr="004D16FA">
        <w:rPr>
          <w:rFonts w:ascii="Arial" w:hAnsi="Arial" w:cs="Arial"/>
        </w:rPr>
        <w:tab/>
      </w:r>
      <w:r w:rsidRPr="004D16FA">
        <w:rPr>
          <w:rFonts w:ascii="Arial" w:hAnsi="Arial" w:cs="Arial"/>
        </w:rPr>
        <w:tab/>
      </w:r>
      <w:r w:rsidRPr="004D16FA">
        <w:rPr>
          <w:rFonts w:ascii="Arial" w:hAnsi="Arial" w:cs="Arial"/>
        </w:rPr>
        <w:tab/>
      </w:r>
      <w:r w:rsidRPr="004D16FA">
        <w:rPr>
          <w:rFonts w:ascii="Arial" w:hAnsi="Arial" w:cs="Arial"/>
        </w:rPr>
        <w:tab/>
      </w:r>
      <w:r w:rsidRPr="004D16FA">
        <w:rPr>
          <w:rFonts w:ascii="Arial" w:hAnsi="Arial" w:cs="Arial"/>
          <w:b/>
        </w:rPr>
        <w:tab/>
      </w:r>
    </w:p>
    <w:p w:rsidR="00162995" w:rsidRPr="004D16FA" w:rsidRDefault="00162995" w:rsidP="00162995">
      <w:pPr>
        <w:jc w:val="both"/>
        <w:rPr>
          <w:rFonts w:ascii="Arial" w:hAnsi="Arial" w:cs="Arial"/>
        </w:rPr>
      </w:pPr>
      <w:r w:rsidRPr="004D16FA">
        <w:rPr>
          <w:rFonts w:ascii="Arial" w:hAnsi="Arial" w:cs="Arial"/>
          <w:b/>
        </w:rPr>
        <w:t>LO1</w:t>
      </w:r>
      <w:r w:rsidR="000F63E7" w:rsidRPr="004D16FA">
        <w:rPr>
          <w:rFonts w:ascii="Arial" w:hAnsi="Arial" w:cs="Arial"/>
          <w:b/>
        </w:rPr>
        <w:t>:</w:t>
      </w:r>
      <w:r w:rsidR="000F63E7" w:rsidRPr="004D16FA">
        <w:rPr>
          <w:rFonts w:ascii="Arial" w:hAnsi="Arial" w:cs="Arial"/>
        </w:rPr>
        <w:t xml:space="preserve"> Understand</w:t>
      </w:r>
      <w:r w:rsidRPr="004D16FA">
        <w:rPr>
          <w:rFonts w:ascii="Arial" w:hAnsi="Arial" w:cs="Arial"/>
        </w:rPr>
        <w:t xml:space="preserve"> the basic concepts of </w:t>
      </w:r>
      <w:r w:rsidR="000F63E7" w:rsidRPr="004D16FA">
        <w:rPr>
          <w:rFonts w:ascii="Arial" w:hAnsi="Arial" w:cs="Arial"/>
        </w:rPr>
        <w:t>ecology,migration</w:t>
      </w:r>
      <w:r w:rsidRPr="004D16FA">
        <w:rPr>
          <w:rFonts w:ascii="Arial" w:hAnsi="Arial" w:cs="Arial"/>
        </w:rPr>
        <w:t xml:space="preserve"> and urbanization</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xml:space="preserve">: </w:t>
      </w:r>
      <w:r w:rsidR="000F63E7" w:rsidRPr="004D16FA">
        <w:rPr>
          <w:rFonts w:ascii="Arial" w:hAnsi="Arial" w:cs="Arial"/>
        </w:rPr>
        <w:t>Describe</w:t>
      </w:r>
      <w:r w:rsidRPr="004D16FA">
        <w:rPr>
          <w:rFonts w:ascii="Arial" w:hAnsi="Arial" w:cs="Arial"/>
        </w:rPr>
        <w:t xml:space="preserve"> the </w:t>
      </w:r>
      <w:r w:rsidR="000F63E7" w:rsidRPr="004D16FA">
        <w:rPr>
          <w:rFonts w:ascii="Arial" w:hAnsi="Arial" w:cs="Arial"/>
        </w:rPr>
        <w:t>measures</w:t>
      </w:r>
      <w:r w:rsidRPr="004D16FA">
        <w:rPr>
          <w:rFonts w:ascii="Arial" w:hAnsi="Arial" w:cs="Arial"/>
        </w:rPr>
        <w:t xml:space="preserve"> of migration and </w:t>
      </w:r>
      <w:r w:rsidR="000F63E7" w:rsidRPr="004D16FA">
        <w:rPr>
          <w:rFonts w:ascii="Arial" w:hAnsi="Arial" w:cs="Arial"/>
        </w:rPr>
        <w:t>urbanization</w:t>
      </w:r>
    </w:p>
    <w:p w:rsidR="00162995" w:rsidRPr="004D16FA" w:rsidRDefault="00162995" w:rsidP="00162995">
      <w:pPr>
        <w:jc w:val="both"/>
        <w:rPr>
          <w:rFonts w:ascii="Arial" w:hAnsi="Arial" w:cs="Arial"/>
          <w:b/>
        </w:rPr>
      </w:pPr>
      <w:r w:rsidRPr="004D16FA">
        <w:rPr>
          <w:rFonts w:ascii="Arial" w:hAnsi="Arial" w:cs="Arial"/>
          <w:b/>
        </w:rPr>
        <w:t>LO3</w:t>
      </w:r>
      <w:r w:rsidRPr="004D16FA">
        <w:rPr>
          <w:rFonts w:ascii="Arial" w:hAnsi="Arial" w:cs="Arial"/>
        </w:rPr>
        <w:t xml:space="preserve">: Discuss the factors influencing </w:t>
      </w:r>
      <w:r w:rsidR="000F63E7" w:rsidRPr="004D16FA">
        <w:rPr>
          <w:rFonts w:ascii="Arial" w:hAnsi="Arial" w:cs="Arial"/>
        </w:rPr>
        <w:t>migration</w:t>
      </w:r>
      <w:r w:rsidRPr="004D16FA">
        <w:rPr>
          <w:rFonts w:ascii="Arial" w:hAnsi="Arial" w:cs="Arial"/>
        </w:rPr>
        <w:t xml:space="preserve"> and </w:t>
      </w:r>
      <w:r w:rsidR="000F63E7" w:rsidRPr="004D16FA">
        <w:rPr>
          <w:rFonts w:ascii="Arial" w:hAnsi="Arial" w:cs="Arial"/>
        </w:rPr>
        <w:t>urbanization</w:t>
      </w: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tabs>
          <w:tab w:val="num" w:pos="720"/>
        </w:tabs>
        <w:jc w:val="both"/>
        <w:rPr>
          <w:rFonts w:ascii="Arial" w:hAnsi="Arial" w:cs="Arial"/>
        </w:rPr>
      </w:pPr>
      <w:r w:rsidRPr="004D16FA">
        <w:rPr>
          <w:rFonts w:ascii="Arial" w:hAnsi="Arial" w:cs="Arial"/>
        </w:rPr>
        <w:t>After completion of the course the students will be able to:</w:t>
      </w:r>
    </w:p>
    <w:p w:rsidR="00162995" w:rsidRPr="004D16FA" w:rsidRDefault="00162995" w:rsidP="00162995">
      <w:pPr>
        <w:tabs>
          <w:tab w:val="num" w:pos="720"/>
        </w:tabs>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 xml:space="preserve">CO1: </w:t>
      </w:r>
      <w:r w:rsidRPr="004D16FA">
        <w:rPr>
          <w:rFonts w:ascii="Arial" w:hAnsi="Arial" w:cs="Arial"/>
        </w:rPr>
        <w:t>Acquire knowledge ecology and eco-system</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Describe the various forms of migration, urbanization and its related policies.</w:t>
      </w:r>
    </w:p>
    <w:p w:rsidR="00162995" w:rsidRPr="004D16FA" w:rsidRDefault="00162995" w:rsidP="00162995">
      <w:pPr>
        <w:tabs>
          <w:tab w:val="left" w:pos="1962"/>
        </w:tabs>
        <w:jc w:val="both"/>
        <w:rPr>
          <w:rFonts w:ascii="Arial" w:hAnsi="Arial" w:cs="Arial"/>
        </w:rPr>
      </w:pPr>
      <w:r w:rsidRPr="004D16FA">
        <w:rPr>
          <w:rFonts w:ascii="Arial" w:hAnsi="Arial" w:cs="Arial"/>
          <w:b/>
        </w:rPr>
        <w:t xml:space="preserve">CO3: </w:t>
      </w:r>
      <w:r w:rsidRPr="004D16FA">
        <w:rPr>
          <w:rFonts w:ascii="Arial" w:hAnsi="Arial" w:cs="Arial"/>
        </w:rPr>
        <w:t>Explore the theories of migration</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UNIT-I</w:t>
      </w:r>
    </w:p>
    <w:p w:rsidR="00162995" w:rsidRPr="004D16FA" w:rsidRDefault="00162995" w:rsidP="00162995">
      <w:pPr>
        <w:jc w:val="both"/>
        <w:rPr>
          <w:rFonts w:ascii="Arial" w:hAnsi="Arial" w:cs="Arial"/>
          <w:b/>
        </w:rPr>
      </w:pPr>
      <w:r w:rsidRPr="004D16FA">
        <w:rPr>
          <w:rFonts w:ascii="Arial" w:hAnsi="Arial" w:cs="Arial"/>
          <w:b/>
        </w:rPr>
        <w:t xml:space="preserve">Population and Environment </w:t>
      </w:r>
    </w:p>
    <w:p w:rsidR="00162995" w:rsidRPr="004D16FA" w:rsidRDefault="00162995" w:rsidP="00162995">
      <w:pPr>
        <w:jc w:val="both"/>
        <w:rPr>
          <w:rFonts w:ascii="Arial" w:hAnsi="Arial" w:cs="Arial"/>
        </w:rPr>
      </w:pPr>
      <w:r w:rsidRPr="004D16FA">
        <w:rPr>
          <w:rFonts w:ascii="Arial" w:hAnsi="Arial" w:cs="Arial"/>
        </w:rPr>
        <w:tab/>
        <w:t>Human Geography and its importance; Ecology and eco-system; Population growth and environmental deterioration; Water pollution, Air pollution, noice pollution etc., Depletion of biotic resources; Ecological imbalance;</w:t>
      </w:r>
    </w:p>
    <w:p w:rsidR="00162995" w:rsidRPr="004D16FA" w:rsidRDefault="00162995" w:rsidP="00162995">
      <w:pPr>
        <w:jc w:val="both"/>
        <w:rPr>
          <w:rFonts w:ascii="Arial" w:hAnsi="Arial" w:cs="Arial"/>
          <w:b/>
        </w:rPr>
      </w:pPr>
      <w:r w:rsidRPr="004D16FA">
        <w:rPr>
          <w:rFonts w:ascii="Arial" w:hAnsi="Arial" w:cs="Arial"/>
          <w:b/>
        </w:rPr>
        <w:t>UNIT-II</w:t>
      </w:r>
    </w:p>
    <w:p w:rsidR="00162995" w:rsidRPr="004D16FA" w:rsidRDefault="00162995" w:rsidP="00162995">
      <w:pPr>
        <w:jc w:val="both"/>
        <w:rPr>
          <w:rFonts w:ascii="Arial" w:hAnsi="Arial" w:cs="Arial"/>
          <w:b/>
        </w:rPr>
      </w:pPr>
      <w:r w:rsidRPr="004D16FA">
        <w:rPr>
          <w:rFonts w:ascii="Arial" w:hAnsi="Arial" w:cs="Arial"/>
          <w:b/>
        </w:rPr>
        <w:t>Population Distribution</w:t>
      </w:r>
    </w:p>
    <w:p w:rsidR="00162995" w:rsidRPr="004D16FA" w:rsidRDefault="00162995" w:rsidP="00162995">
      <w:pPr>
        <w:jc w:val="both"/>
        <w:rPr>
          <w:rFonts w:ascii="Arial" w:hAnsi="Arial" w:cs="Arial"/>
        </w:rPr>
      </w:pPr>
      <w:r w:rsidRPr="004D16FA">
        <w:rPr>
          <w:rFonts w:ascii="Arial" w:hAnsi="Arial" w:cs="Arial"/>
        </w:rPr>
        <w:tab/>
        <w:t xml:space="preserve">Importance of study; Measures; Factors affecting the spatial distribution of Population and temporal changes </w:t>
      </w:r>
      <w:r w:rsidR="000F63E7" w:rsidRPr="004D16FA">
        <w:rPr>
          <w:rFonts w:ascii="Arial" w:hAnsi="Arial" w:cs="Arial"/>
        </w:rPr>
        <w:t>in them</w:t>
      </w:r>
      <w:r w:rsidRPr="004D16FA">
        <w:rPr>
          <w:rFonts w:ascii="Arial" w:hAnsi="Arial" w:cs="Arial"/>
        </w:rPr>
        <w:t>; Population distribution in the World and India; Determinants and Consequences.</w:t>
      </w:r>
    </w:p>
    <w:p w:rsidR="00162995" w:rsidRPr="004D16FA" w:rsidRDefault="00162995" w:rsidP="00162995">
      <w:pPr>
        <w:pStyle w:val="Heading5"/>
        <w:jc w:val="both"/>
        <w:rPr>
          <w:rFonts w:ascii="Arial" w:hAnsi="Arial" w:cs="Arial"/>
          <w:sz w:val="22"/>
          <w:szCs w:val="22"/>
        </w:rPr>
      </w:pPr>
      <w:r w:rsidRPr="004D16FA">
        <w:rPr>
          <w:rFonts w:ascii="Arial" w:hAnsi="Arial" w:cs="Arial"/>
          <w:sz w:val="22"/>
          <w:szCs w:val="22"/>
        </w:rPr>
        <w:t>UNIT-III</w:t>
      </w:r>
    </w:p>
    <w:p w:rsidR="00162995" w:rsidRPr="004D16FA" w:rsidRDefault="00162995" w:rsidP="00162995">
      <w:pPr>
        <w:jc w:val="both"/>
        <w:rPr>
          <w:rFonts w:ascii="Arial" w:hAnsi="Arial" w:cs="Arial"/>
          <w:b/>
        </w:rPr>
      </w:pPr>
      <w:r w:rsidRPr="004D16FA">
        <w:rPr>
          <w:rFonts w:ascii="Arial" w:hAnsi="Arial" w:cs="Arial"/>
          <w:b/>
        </w:rPr>
        <w:t>Urbanization</w:t>
      </w:r>
    </w:p>
    <w:p w:rsidR="00162995" w:rsidRPr="004D16FA" w:rsidRDefault="00162995" w:rsidP="00162995">
      <w:pPr>
        <w:jc w:val="both"/>
        <w:rPr>
          <w:rFonts w:ascii="Arial" w:hAnsi="Arial" w:cs="Arial"/>
        </w:rPr>
      </w:pPr>
      <w:r w:rsidRPr="004D16FA">
        <w:rPr>
          <w:rFonts w:ascii="Arial" w:hAnsi="Arial" w:cs="Arial"/>
        </w:rPr>
        <w:tab/>
        <w:t>Urbanization; Meaning, definition, changing concept of urban in the Indian censuses and International comparison; Measures; Determinants of  urbanization; process of urbanization; Levels and Trends of Urbanization in India; Urban-rural growth differentials; Problems of urbanization and over-urbanization; Policies and Programmes affecting urbanization.</w:t>
      </w:r>
    </w:p>
    <w:p w:rsidR="00162995" w:rsidRPr="004D16FA" w:rsidRDefault="00162995" w:rsidP="00162995">
      <w:pPr>
        <w:jc w:val="both"/>
        <w:rPr>
          <w:rFonts w:ascii="Arial" w:hAnsi="Arial" w:cs="Arial"/>
          <w:b/>
        </w:rPr>
      </w:pPr>
      <w:r w:rsidRPr="004D16FA">
        <w:rPr>
          <w:rFonts w:ascii="Arial" w:hAnsi="Arial" w:cs="Arial"/>
          <w:b/>
        </w:rPr>
        <w:t>UNIT-IV</w:t>
      </w:r>
    </w:p>
    <w:p w:rsidR="00162995" w:rsidRPr="004D16FA" w:rsidRDefault="00162995" w:rsidP="00162995">
      <w:pPr>
        <w:jc w:val="both"/>
        <w:rPr>
          <w:rFonts w:ascii="Arial" w:hAnsi="Arial" w:cs="Arial"/>
          <w:b/>
        </w:rPr>
      </w:pPr>
      <w:r w:rsidRPr="004D16FA">
        <w:rPr>
          <w:rFonts w:ascii="Arial" w:hAnsi="Arial" w:cs="Arial"/>
          <w:b/>
        </w:rPr>
        <w:t>Migration</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b/>
        <w:t>Migration:  concepts, definitions, Importance of study; Sources of data and limitations:  Forms and types of Migration; Factors influencing Migration</w:t>
      </w:r>
      <w:r w:rsidR="000F63E7" w:rsidRPr="004D16FA">
        <w:rPr>
          <w:rFonts w:ascii="Arial" w:hAnsi="Arial" w:cs="Arial"/>
          <w:sz w:val="22"/>
          <w:szCs w:val="22"/>
        </w:rPr>
        <w:t>; Trends</w:t>
      </w:r>
      <w:r w:rsidRPr="004D16FA">
        <w:rPr>
          <w:rFonts w:ascii="Arial" w:hAnsi="Arial" w:cs="Arial"/>
          <w:sz w:val="22"/>
          <w:szCs w:val="22"/>
        </w:rPr>
        <w:t xml:space="preserve"> and differentials and pattern of internal migration in India;  Characteristics  of migrants; International migration.</w:t>
      </w:r>
    </w:p>
    <w:p w:rsidR="00162995" w:rsidRPr="004D16FA" w:rsidRDefault="00162995" w:rsidP="00162995">
      <w:pPr>
        <w:spacing w:line="360" w:lineRule="auto"/>
        <w:jc w:val="both"/>
        <w:rPr>
          <w:rFonts w:ascii="Arial" w:hAnsi="Arial" w:cs="Arial"/>
          <w:b/>
        </w:rPr>
      </w:pPr>
      <w:r w:rsidRPr="004D16FA">
        <w:rPr>
          <w:rFonts w:ascii="Arial" w:hAnsi="Arial" w:cs="Arial"/>
          <w:b/>
        </w:rPr>
        <w:t>UNIT-V</w:t>
      </w:r>
    </w:p>
    <w:p w:rsidR="00162995" w:rsidRPr="004D16FA" w:rsidRDefault="00162995" w:rsidP="00162995">
      <w:pPr>
        <w:spacing w:line="360" w:lineRule="auto"/>
        <w:jc w:val="both"/>
        <w:rPr>
          <w:rFonts w:ascii="Arial" w:hAnsi="Arial" w:cs="Arial"/>
          <w:b/>
        </w:rPr>
      </w:pPr>
      <w:r w:rsidRPr="004D16FA">
        <w:rPr>
          <w:rFonts w:ascii="Arial" w:hAnsi="Arial" w:cs="Arial"/>
          <w:b/>
        </w:rPr>
        <w:t>Migration   Theories</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b/>
        <w:t xml:space="preserve">Migration Theories:  Push and Pull Factors, Everett Lee`s theory </w:t>
      </w:r>
      <w:r w:rsidR="000F63E7" w:rsidRPr="004D16FA">
        <w:rPr>
          <w:rFonts w:ascii="Arial" w:hAnsi="Arial" w:cs="Arial"/>
          <w:sz w:val="22"/>
          <w:szCs w:val="22"/>
        </w:rPr>
        <w:t>of migration</w:t>
      </w:r>
      <w:r w:rsidRPr="004D16FA">
        <w:rPr>
          <w:rFonts w:ascii="Arial" w:hAnsi="Arial" w:cs="Arial"/>
          <w:sz w:val="22"/>
          <w:szCs w:val="22"/>
        </w:rPr>
        <w:t>, Revenstien`</w:t>
      </w:r>
      <w:r w:rsidR="000F63E7" w:rsidRPr="004D16FA">
        <w:rPr>
          <w:rFonts w:ascii="Arial" w:hAnsi="Arial" w:cs="Arial"/>
          <w:sz w:val="22"/>
          <w:szCs w:val="22"/>
        </w:rPr>
        <w:t>s laws</w:t>
      </w:r>
      <w:r w:rsidRPr="004D16FA">
        <w:rPr>
          <w:rFonts w:ascii="Arial" w:hAnsi="Arial" w:cs="Arial"/>
          <w:sz w:val="22"/>
          <w:szCs w:val="22"/>
        </w:rPr>
        <w:t xml:space="preserve"> of migration; Hypotheses related to volume of migration, streams and counter streams and characteristics of migrants.</w:t>
      </w:r>
    </w:p>
    <w:p w:rsidR="00162995" w:rsidRPr="004D16FA" w:rsidRDefault="00162995" w:rsidP="00162995">
      <w:pPr>
        <w:pStyle w:val="BodyText"/>
        <w:jc w:val="both"/>
        <w:rPr>
          <w:rFonts w:ascii="Arial" w:hAnsi="Arial" w:cs="Arial"/>
          <w:sz w:val="22"/>
          <w:szCs w:val="22"/>
        </w:rPr>
      </w:pPr>
    </w:p>
    <w:p w:rsidR="00162995" w:rsidRPr="004D16FA" w:rsidRDefault="00162995" w:rsidP="00162995">
      <w:pPr>
        <w:jc w:val="both"/>
        <w:rPr>
          <w:rFonts w:ascii="Arial" w:hAnsi="Arial" w:cs="Arial"/>
          <w:b/>
        </w:rPr>
      </w:pPr>
      <w:r w:rsidRPr="004D16FA">
        <w:rPr>
          <w:rFonts w:ascii="Arial" w:hAnsi="Arial" w:cs="Arial"/>
          <w:b/>
        </w:rPr>
        <w:t>TEXT BOOKS:</w:t>
      </w:r>
    </w:p>
    <w:p w:rsidR="00162995" w:rsidRPr="004D16FA" w:rsidRDefault="00162995" w:rsidP="00162995">
      <w:pPr>
        <w:tabs>
          <w:tab w:val="left" w:pos="1080"/>
          <w:tab w:val="left" w:pos="1800"/>
          <w:tab w:val="left" w:pos="2520"/>
          <w:tab w:val="left" w:pos="3240"/>
          <w:tab w:val="left" w:pos="3960"/>
          <w:tab w:val="left" w:pos="4680"/>
          <w:tab w:val="left" w:pos="5400"/>
          <w:tab w:val="left" w:pos="6120"/>
        </w:tabs>
        <w:ind w:left="360" w:right="-630"/>
        <w:jc w:val="both"/>
        <w:rPr>
          <w:rFonts w:ascii="Arial" w:hAnsi="Arial" w:cs="Arial"/>
        </w:rPr>
      </w:pPr>
      <w:r w:rsidRPr="004D16FA">
        <w:rPr>
          <w:rFonts w:ascii="Arial" w:hAnsi="Arial" w:cs="Arial"/>
        </w:rPr>
        <w:t>Bhende, Asha A and Tara Kanitkar</w:t>
      </w:r>
      <w:r w:rsidRPr="004D16FA">
        <w:rPr>
          <w:rFonts w:ascii="Arial" w:hAnsi="Arial" w:cs="Arial"/>
          <w:i/>
        </w:rPr>
        <w:t>, Principles of Population Studies</w:t>
      </w:r>
      <w:r w:rsidRPr="004D16FA">
        <w:rPr>
          <w:rFonts w:ascii="Arial" w:hAnsi="Arial" w:cs="Arial"/>
        </w:rPr>
        <w:t>, 13</w:t>
      </w:r>
      <w:r w:rsidRPr="004D16FA">
        <w:rPr>
          <w:rFonts w:ascii="Arial" w:hAnsi="Arial" w:cs="Arial"/>
          <w:vertAlign w:val="superscript"/>
        </w:rPr>
        <w:t>th</w:t>
      </w:r>
      <w:r w:rsidRPr="004D16FA">
        <w:rPr>
          <w:rFonts w:ascii="Arial" w:hAnsi="Arial" w:cs="Arial"/>
        </w:rPr>
        <w:t xml:space="preserve"> edition,</w:t>
      </w:r>
      <w:r w:rsidRPr="004D16FA">
        <w:rPr>
          <w:rFonts w:ascii="Arial" w:hAnsi="Arial" w:cs="Arial"/>
        </w:rPr>
        <w:br/>
        <w:t>(Bombay: Himalaya Publishing House, 2000).</w:t>
      </w:r>
    </w:p>
    <w:p w:rsidR="00162995" w:rsidRPr="004D16FA" w:rsidRDefault="00162995" w:rsidP="00162995">
      <w:pPr>
        <w:tabs>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 xml:space="preserve">Bogue, Donald J., </w:t>
      </w:r>
      <w:r w:rsidRPr="004D16FA">
        <w:rPr>
          <w:rFonts w:ascii="Arial" w:hAnsi="Arial" w:cs="Arial"/>
          <w:i/>
        </w:rPr>
        <w:t>Principles of Demography</w:t>
      </w:r>
      <w:r w:rsidRPr="004D16FA">
        <w:rPr>
          <w:rFonts w:ascii="Arial" w:hAnsi="Arial" w:cs="Arial"/>
        </w:rPr>
        <w:t xml:space="preserve"> (New York: John Wiley Sons, 1981)</w:t>
      </w:r>
    </w:p>
    <w:p w:rsidR="00162995" w:rsidRPr="004D16FA" w:rsidRDefault="00162995" w:rsidP="00162995">
      <w:pPr>
        <w:tabs>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 xml:space="preserve">Bose Ashish, </w:t>
      </w:r>
      <w:r w:rsidRPr="004D16FA">
        <w:rPr>
          <w:rFonts w:ascii="Arial" w:hAnsi="Arial" w:cs="Arial"/>
          <w:i/>
        </w:rPr>
        <w:t>India’s Urbanization 1901-2001</w:t>
      </w:r>
      <w:r w:rsidRPr="004D16FA">
        <w:rPr>
          <w:rFonts w:ascii="Arial" w:hAnsi="Arial" w:cs="Arial"/>
        </w:rPr>
        <w:t xml:space="preserve"> (New Delhi: Tata McGraw Hill Publishing Company Ltd. 1980).</w:t>
      </w:r>
    </w:p>
    <w:p w:rsidR="00162995" w:rsidRPr="004D16FA" w:rsidRDefault="00162995" w:rsidP="00162995">
      <w:pPr>
        <w:tabs>
          <w:tab w:val="left" w:pos="1080"/>
          <w:tab w:val="left" w:pos="1800"/>
          <w:tab w:val="left" w:pos="2520"/>
          <w:tab w:val="left" w:pos="3240"/>
          <w:tab w:val="left" w:pos="3960"/>
          <w:tab w:val="left" w:pos="4680"/>
          <w:tab w:val="left" w:pos="5400"/>
          <w:tab w:val="left" w:pos="6120"/>
        </w:tabs>
        <w:ind w:left="360"/>
        <w:jc w:val="both"/>
        <w:rPr>
          <w:rFonts w:ascii="Arial" w:hAnsi="Arial" w:cs="Arial"/>
        </w:rPr>
      </w:pPr>
    </w:p>
    <w:p w:rsidR="00162995" w:rsidRPr="004D16FA" w:rsidRDefault="00162995" w:rsidP="00162995">
      <w:pPr>
        <w:tabs>
          <w:tab w:val="left" w:pos="1080"/>
          <w:tab w:val="left" w:pos="1800"/>
          <w:tab w:val="left" w:pos="2520"/>
          <w:tab w:val="left" w:pos="3240"/>
          <w:tab w:val="left" w:pos="3960"/>
          <w:tab w:val="left" w:pos="4680"/>
          <w:tab w:val="left" w:pos="5400"/>
          <w:tab w:val="left" w:pos="6120"/>
        </w:tabs>
        <w:ind w:left="360"/>
        <w:jc w:val="both"/>
        <w:rPr>
          <w:rFonts w:ascii="Arial" w:hAnsi="Arial" w:cs="Arial"/>
          <w:b/>
        </w:rPr>
      </w:pPr>
      <w:r w:rsidRPr="004D16FA">
        <w:rPr>
          <w:rFonts w:ascii="Arial" w:hAnsi="Arial" w:cs="Arial"/>
          <w:b/>
        </w:rPr>
        <w:t>SUPPLEMEMNTARY READINGS</w:t>
      </w:r>
    </w:p>
    <w:p w:rsidR="00162995" w:rsidRPr="004D16FA" w:rsidRDefault="00162995" w:rsidP="00162995">
      <w:pPr>
        <w:pStyle w:val="ListParagraph"/>
        <w:tabs>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 xml:space="preserve">Goldstein,S and David F Sly (eds.) </w:t>
      </w:r>
      <w:r w:rsidRPr="004D16FA">
        <w:rPr>
          <w:rFonts w:ascii="Arial" w:hAnsi="Arial" w:cs="Arial"/>
          <w:i/>
        </w:rPr>
        <w:t>Basic Data Needed for the Study of Urbanization</w:t>
      </w:r>
      <w:r w:rsidRPr="004D16FA">
        <w:rPr>
          <w:rFonts w:ascii="Arial" w:hAnsi="Arial" w:cs="Arial"/>
        </w:rPr>
        <w:t>, (Belgium: IUSSP, 1975).</w:t>
      </w:r>
    </w:p>
    <w:p w:rsidR="00162995" w:rsidRPr="004D16FA" w:rsidRDefault="00162995" w:rsidP="00162995">
      <w:pPr>
        <w:pStyle w:val="ListParagraph"/>
        <w:tabs>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 xml:space="preserve">United Nations, </w:t>
      </w:r>
      <w:r w:rsidRPr="004D16FA">
        <w:rPr>
          <w:rFonts w:ascii="Arial" w:hAnsi="Arial" w:cs="Arial"/>
          <w:i/>
        </w:rPr>
        <w:t>the Determinants and Consequences of Population Trends, Vol.I</w:t>
      </w:r>
      <w:r w:rsidRPr="004D16FA">
        <w:rPr>
          <w:rFonts w:ascii="Arial" w:hAnsi="Arial" w:cs="Arial"/>
        </w:rPr>
        <w:t>(New York: Dept. of Economic and Social Affairs, 1973).</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3"/>
        <w:gridCol w:w="463"/>
        <w:gridCol w:w="465"/>
        <w:gridCol w:w="465"/>
        <w:gridCol w:w="465"/>
        <w:gridCol w:w="465"/>
        <w:gridCol w:w="465"/>
        <w:gridCol w:w="465"/>
        <w:gridCol w:w="465"/>
        <w:gridCol w:w="465"/>
        <w:gridCol w:w="466"/>
        <w:gridCol w:w="466"/>
        <w:gridCol w:w="466"/>
        <w:gridCol w:w="466"/>
        <w:gridCol w:w="466"/>
        <w:gridCol w:w="466"/>
        <w:gridCol w:w="458"/>
        <w:gridCol w:w="446"/>
      </w:tblGrid>
      <w:tr w:rsidR="0067313E" w:rsidRPr="004D16FA" w:rsidTr="0067313E">
        <w:trPr>
          <w:trHeight w:val="866"/>
        </w:trPr>
        <w:tc>
          <w:tcPr>
            <w:tcW w:w="480" w:type="pct"/>
            <w:shd w:val="clear" w:color="auto" w:fill="auto"/>
            <w:vAlign w:val="center"/>
          </w:tcPr>
          <w:p w:rsidR="0067313E" w:rsidRPr="004D16FA" w:rsidRDefault="0067313E" w:rsidP="0067313E">
            <w:pPr>
              <w:jc w:val="both"/>
              <w:rPr>
                <w:rFonts w:ascii="Arial" w:hAnsi="Arial" w:cs="Arial"/>
                <w:b/>
                <w:sz w:val="18"/>
                <w:szCs w:val="18"/>
              </w:rPr>
            </w:pPr>
            <w:r w:rsidRPr="004D16FA">
              <w:rPr>
                <w:rFonts w:ascii="Arial" w:hAnsi="Arial" w:cs="Arial"/>
                <w:b/>
                <w:sz w:val="18"/>
                <w:szCs w:val="18"/>
              </w:rPr>
              <w:t>PO/CO3</w:t>
            </w:r>
          </w:p>
        </w:tc>
        <w:tc>
          <w:tcPr>
            <w:tcW w:w="251"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PO1</w:t>
            </w:r>
          </w:p>
        </w:tc>
        <w:tc>
          <w:tcPr>
            <w:tcW w:w="251"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w:t>
            </w:r>
          </w:p>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PO</w:t>
            </w:r>
          </w:p>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12</w:t>
            </w:r>
          </w:p>
        </w:tc>
        <w:tc>
          <w:tcPr>
            <w:tcW w:w="252" w:type="pct"/>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PS</w:t>
            </w:r>
          </w:p>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O1</w:t>
            </w:r>
          </w:p>
        </w:tc>
        <w:tc>
          <w:tcPr>
            <w:tcW w:w="252" w:type="pct"/>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PS</w:t>
            </w:r>
          </w:p>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O2</w:t>
            </w:r>
          </w:p>
        </w:tc>
        <w:tc>
          <w:tcPr>
            <w:tcW w:w="252" w:type="pct"/>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PS</w:t>
            </w:r>
          </w:p>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O1</w:t>
            </w:r>
          </w:p>
        </w:tc>
        <w:tc>
          <w:tcPr>
            <w:tcW w:w="252" w:type="pct"/>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PS</w:t>
            </w:r>
          </w:p>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PS</w:t>
            </w:r>
          </w:p>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67313E" w:rsidRPr="004D16FA" w:rsidRDefault="0067313E" w:rsidP="0067313E">
            <w:pPr>
              <w:ind w:left="-851"/>
              <w:jc w:val="right"/>
              <w:rPr>
                <w:rFonts w:ascii="Arial" w:hAnsi="Arial" w:cs="Arial"/>
                <w:b/>
                <w:sz w:val="18"/>
                <w:szCs w:val="18"/>
              </w:rPr>
            </w:pPr>
            <w:r w:rsidRPr="004D16FA">
              <w:rPr>
                <w:rFonts w:ascii="Arial" w:hAnsi="Arial" w:cs="Arial"/>
                <w:b/>
                <w:sz w:val="18"/>
                <w:szCs w:val="18"/>
              </w:rPr>
              <w:t>PS</w:t>
            </w:r>
          </w:p>
          <w:p w:rsidR="0067313E" w:rsidRPr="004D16FA" w:rsidRDefault="0067313E" w:rsidP="00CA5B33">
            <w:pPr>
              <w:ind w:left="-851"/>
              <w:jc w:val="right"/>
              <w:rPr>
                <w:rFonts w:ascii="Arial" w:hAnsi="Arial" w:cs="Arial"/>
                <w:b/>
                <w:sz w:val="18"/>
                <w:szCs w:val="18"/>
              </w:rPr>
            </w:pPr>
            <w:r w:rsidRPr="004D16FA">
              <w:rPr>
                <w:rFonts w:ascii="Arial" w:hAnsi="Arial" w:cs="Arial"/>
                <w:b/>
                <w:sz w:val="18"/>
                <w:szCs w:val="18"/>
              </w:rPr>
              <w:t>O</w:t>
            </w:r>
            <w:r w:rsidR="00CA5B33" w:rsidRPr="004D16FA">
              <w:rPr>
                <w:rFonts w:ascii="Arial" w:hAnsi="Arial" w:cs="Arial"/>
                <w:b/>
                <w:sz w:val="18"/>
                <w:szCs w:val="18"/>
              </w:rPr>
              <w:t>6</w:t>
            </w:r>
          </w:p>
        </w:tc>
      </w:tr>
      <w:tr w:rsidR="00EE47B6" w:rsidRPr="004D16FA" w:rsidTr="0067313E">
        <w:trPr>
          <w:trHeight w:val="519"/>
        </w:trPr>
        <w:tc>
          <w:tcPr>
            <w:tcW w:w="480"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CO1</w:t>
            </w:r>
          </w:p>
        </w:tc>
        <w:tc>
          <w:tcPr>
            <w:tcW w:w="251"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E47B6" w:rsidRPr="004D16FA" w:rsidRDefault="00EE47B6" w:rsidP="00CA5B33">
            <w:pPr>
              <w:pStyle w:val="F2Body"/>
              <w:spacing w:after="0"/>
              <w:ind w:left="-851" w:firstLine="0"/>
              <w:jc w:val="right"/>
              <w:rPr>
                <w:rFonts w:ascii="Arial" w:hAnsi="Arial" w:cs="Arial"/>
                <w:b/>
                <w:sz w:val="18"/>
                <w:szCs w:val="18"/>
              </w:rPr>
            </w:pPr>
          </w:p>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E47B6" w:rsidRPr="004D16FA" w:rsidRDefault="00EE47B6" w:rsidP="00CA5B33">
            <w:pPr>
              <w:pStyle w:val="F2Body"/>
              <w:spacing w:after="0"/>
              <w:ind w:left="-851" w:firstLine="0"/>
              <w:jc w:val="right"/>
              <w:rPr>
                <w:rFonts w:ascii="Arial" w:hAnsi="Arial" w:cs="Arial"/>
                <w:b/>
                <w:sz w:val="18"/>
                <w:szCs w:val="18"/>
              </w:rPr>
            </w:pPr>
          </w:p>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tcPr>
          <w:p w:rsidR="00EE47B6" w:rsidRPr="004D16FA" w:rsidRDefault="00EE47B6" w:rsidP="00CA5B33">
            <w:pPr>
              <w:pStyle w:val="F2Body"/>
              <w:spacing w:after="0"/>
              <w:ind w:left="-851" w:firstLine="0"/>
              <w:jc w:val="right"/>
              <w:rPr>
                <w:rFonts w:ascii="Arial" w:hAnsi="Arial" w:cs="Arial"/>
                <w:b/>
                <w:szCs w:val="20"/>
              </w:rPr>
            </w:pPr>
          </w:p>
          <w:p w:rsidR="0067313E" w:rsidRPr="004D16FA" w:rsidRDefault="0067313E" w:rsidP="00CA5B33">
            <w:pPr>
              <w:pStyle w:val="F2Body"/>
              <w:spacing w:after="0"/>
              <w:ind w:left="-851" w:firstLine="0"/>
              <w:jc w:val="right"/>
              <w:rPr>
                <w:rFonts w:ascii="Arial" w:hAnsi="Arial" w:cs="Arial"/>
                <w:b/>
                <w:szCs w:val="20"/>
              </w:rPr>
            </w:pPr>
            <w:r w:rsidRPr="004D16FA">
              <w:rPr>
                <w:rFonts w:ascii="Arial" w:hAnsi="Arial" w:cs="Arial"/>
                <w:b/>
                <w:szCs w:val="20"/>
              </w:rPr>
              <w:t>2</w:t>
            </w:r>
          </w:p>
        </w:tc>
      </w:tr>
      <w:tr w:rsidR="00EE47B6" w:rsidRPr="004D16FA" w:rsidTr="0067313E">
        <w:trPr>
          <w:trHeight w:val="540"/>
        </w:trPr>
        <w:tc>
          <w:tcPr>
            <w:tcW w:w="480" w:type="pct"/>
            <w:shd w:val="clear" w:color="auto" w:fill="auto"/>
            <w:vAlign w:val="center"/>
          </w:tcPr>
          <w:p w:rsidR="00EE47B6" w:rsidRPr="004D16FA" w:rsidRDefault="00EE47B6" w:rsidP="00BA6CFD">
            <w:pPr>
              <w:ind w:left="-851"/>
              <w:jc w:val="right"/>
              <w:rPr>
                <w:rFonts w:ascii="Arial" w:hAnsi="Arial" w:cs="Arial"/>
                <w:b/>
                <w:sz w:val="18"/>
                <w:szCs w:val="18"/>
              </w:rPr>
            </w:pPr>
            <w:r w:rsidRPr="004D16FA">
              <w:rPr>
                <w:rFonts w:ascii="Arial" w:hAnsi="Arial" w:cs="Arial"/>
                <w:b/>
                <w:sz w:val="18"/>
                <w:szCs w:val="18"/>
              </w:rPr>
              <w:t>CO2</w:t>
            </w:r>
          </w:p>
        </w:tc>
        <w:tc>
          <w:tcPr>
            <w:tcW w:w="251"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E47B6" w:rsidRPr="004D16FA" w:rsidRDefault="00EE47B6" w:rsidP="00CA5B33">
            <w:pPr>
              <w:pStyle w:val="F2Body"/>
              <w:spacing w:after="0"/>
              <w:ind w:left="-851" w:firstLine="0"/>
              <w:jc w:val="right"/>
              <w:rPr>
                <w:rFonts w:ascii="Arial" w:hAnsi="Arial" w:cs="Arial"/>
                <w:b/>
                <w:sz w:val="18"/>
                <w:szCs w:val="18"/>
              </w:rPr>
            </w:pPr>
          </w:p>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E47B6" w:rsidRPr="004D16FA" w:rsidRDefault="00EE47B6" w:rsidP="00CA5B33">
            <w:pPr>
              <w:pStyle w:val="F2Body"/>
              <w:spacing w:after="0"/>
              <w:ind w:left="-851" w:firstLine="0"/>
              <w:jc w:val="right"/>
              <w:rPr>
                <w:rFonts w:ascii="Arial" w:hAnsi="Arial" w:cs="Arial"/>
                <w:b/>
                <w:sz w:val="18"/>
                <w:szCs w:val="18"/>
              </w:rPr>
            </w:pPr>
          </w:p>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tcPr>
          <w:p w:rsidR="00EE47B6" w:rsidRPr="004D16FA" w:rsidRDefault="00EE47B6" w:rsidP="00CA5B33">
            <w:pPr>
              <w:pStyle w:val="F2Body"/>
              <w:spacing w:after="0"/>
              <w:ind w:left="-851" w:firstLine="0"/>
              <w:jc w:val="right"/>
              <w:rPr>
                <w:rFonts w:ascii="Arial" w:hAnsi="Arial" w:cs="Arial"/>
                <w:b/>
                <w:szCs w:val="20"/>
              </w:rPr>
            </w:pPr>
          </w:p>
          <w:p w:rsidR="0067313E" w:rsidRPr="004D16FA" w:rsidRDefault="0067313E" w:rsidP="00CA5B33">
            <w:pPr>
              <w:pStyle w:val="F2Body"/>
              <w:spacing w:after="0"/>
              <w:ind w:left="-851" w:firstLine="0"/>
              <w:jc w:val="right"/>
              <w:rPr>
                <w:rFonts w:ascii="Arial" w:hAnsi="Arial" w:cs="Arial"/>
                <w:b/>
                <w:szCs w:val="20"/>
              </w:rPr>
            </w:pPr>
            <w:r w:rsidRPr="004D16FA">
              <w:rPr>
                <w:rFonts w:ascii="Arial" w:hAnsi="Arial" w:cs="Arial"/>
                <w:b/>
                <w:szCs w:val="20"/>
              </w:rPr>
              <w:t>1</w:t>
            </w:r>
          </w:p>
        </w:tc>
      </w:tr>
      <w:tr w:rsidR="00EE47B6" w:rsidRPr="004D16FA" w:rsidTr="0067313E">
        <w:trPr>
          <w:trHeight w:val="562"/>
        </w:trPr>
        <w:tc>
          <w:tcPr>
            <w:tcW w:w="480" w:type="pct"/>
            <w:shd w:val="clear" w:color="auto" w:fill="auto"/>
            <w:vAlign w:val="center"/>
          </w:tcPr>
          <w:p w:rsidR="00EE47B6" w:rsidRPr="004D16FA" w:rsidRDefault="00EE47B6" w:rsidP="00A0213B">
            <w:pPr>
              <w:ind w:left="-851"/>
              <w:jc w:val="right"/>
              <w:rPr>
                <w:rFonts w:ascii="Arial" w:hAnsi="Arial" w:cs="Arial"/>
                <w:b/>
                <w:sz w:val="18"/>
                <w:szCs w:val="18"/>
              </w:rPr>
            </w:pPr>
            <w:r w:rsidRPr="004D16FA">
              <w:rPr>
                <w:rFonts w:ascii="Arial" w:hAnsi="Arial" w:cs="Arial"/>
                <w:b/>
                <w:sz w:val="18"/>
                <w:szCs w:val="18"/>
              </w:rPr>
              <w:t>CO3</w:t>
            </w:r>
          </w:p>
        </w:tc>
        <w:tc>
          <w:tcPr>
            <w:tcW w:w="251"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EE47B6" w:rsidRPr="004D16FA" w:rsidRDefault="00EE47B6" w:rsidP="00CA5B33">
            <w:pPr>
              <w:pStyle w:val="F2Body"/>
              <w:spacing w:after="0"/>
              <w:ind w:left="-851" w:firstLine="0"/>
              <w:jc w:val="right"/>
              <w:rPr>
                <w:rFonts w:ascii="Arial" w:hAnsi="Arial" w:cs="Arial"/>
                <w:b/>
                <w:sz w:val="18"/>
                <w:szCs w:val="18"/>
              </w:rPr>
            </w:pPr>
          </w:p>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E47B6" w:rsidRPr="004D16FA" w:rsidRDefault="00EE47B6" w:rsidP="00CA5B33">
            <w:pPr>
              <w:pStyle w:val="F2Body"/>
              <w:spacing w:after="0"/>
              <w:ind w:left="-851" w:firstLine="0"/>
              <w:jc w:val="right"/>
              <w:rPr>
                <w:rFonts w:ascii="Arial" w:hAnsi="Arial" w:cs="Arial"/>
                <w:b/>
                <w:sz w:val="18"/>
                <w:szCs w:val="18"/>
              </w:rPr>
            </w:pPr>
          </w:p>
          <w:p w:rsidR="00EE47B6" w:rsidRPr="004D16FA" w:rsidRDefault="00EE47B6"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EE47B6" w:rsidRPr="004D16FA" w:rsidRDefault="00EE47B6"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tcPr>
          <w:p w:rsidR="00EE47B6" w:rsidRPr="004D16FA" w:rsidRDefault="00EE47B6" w:rsidP="00CA5B33">
            <w:pPr>
              <w:pStyle w:val="F2Body"/>
              <w:spacing w:after="0"/>
              <w:ind w:left="-851" w:firstLine="0"/>
              <w:jc w:val="right"/>
              <w:rPr>
                <w:rFonts w:ascii="Arial" w:hAnsi="Arial" w:cs="Arial"/>
                <w:b/>
                <w:szCs w:val="20"/>
              </w:rPr>
            </w:pPr>
          </w:p>
          <w:p w:rsidR="0067313E" w:rsidRPr="004D16FA" w:rsidRDefault="0067313E" w:rsidP="00CA5B33">
            <w:pPr>
              <w:pStyle w:val="F2Body"/>
              <w:spacing w:after="0"/>
              <w:ind w:left="-851" w:firstLine="0"/>
              <w:jc w:val="right"/>
              <w:rPr>
                <w:rFonts w:ascii="Arial" w:hAnsi="Arial" w:cs="Arial"/>
                <w:b/>
                <w:szCs w:val="20"/>
              </w:rPr>
            </w:pPr>
            <w:r w:rsidRPr="004D16FA">
              <w:rPr>
                <w:rFonts w:ascii="Arial" w:hAnsi="Arial" w:cs="Arial"/>
                <w:b/>
                <w:szCs w:val="20"/>
              </w:rPr>
              <w:t>2</w:t>
            </w:r>
          </w:p>
        </w:tc>
      </w:tr>
    </w:tbl>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162995" w:rsidRPr="004D16FA" w:rsidRDefault="00162995" w:rsidP="00162995">
      <w:pPr>
        <w:pStyle w:val="ListParagraph"/>
        <w:ind w:left="0"/>
        <w:jc w:val="both"/>
        <w:rPr>
          <w:rFonts w:ascii="Arial" w:hAnsi="Arial" w:cs="Arial"/>
          <w:b/>
        </w:rPr>
      </w:pPr>
      <w:r w:rsidRPr="004D16FA">
        <w:rPr>
          <w:rFonts w:ascii="Arial" w:hAnsi="Arial" w:cs="Arial"/>
          <w:b/>
        </w:rPr>
        <w:t xml:space="preserve">SEMESTER II </w:t>
      </w:r>
      <w:r w:rsidRPr="004D16FA">
        <w:rPr>
          <w:rFonts w:ascii="Arial" w:hAnsi="Arial" w:cs="Arial"/>
          <w:b/>
        </w:rPr>
        <w:tab/>
        <w:t>19POSC202-DEMOGRAPHIC TECHNIQUES</w:t>
      </w:r>
      <w:r w:rsidRPr="004D16FA">
        <w:rPr>
          <w:rFonts w:ascii="Arial" w:hAnsi="Arial" w:cs="Arial"/>
          <w:b/>
        </w:rPr>
        <w:tab/>
      </w:r>
      <w:r w:rsidRPr="004D16FA">
        <w:rPr>
          <w:rFonts w:ascii="Arial" w:hAnsi="Arial" w:cs="Arial"/>
          <w:b/>
        </w:rPr>
        <w:tab/>
      </w:r>
      <w:r w:rsidR="000F63E7" w:rsidRPr="004D16FA">
        <w:rPr>
          <w:rFonts w:ascii="Arial" w:hAnsi="Arial" w:cs="Arial"/>
          <w:b/>
        </w:rPr>
        <w:tab/>
      </w:r>
      <w:r w:rsidRPr="004D16FA">
        <w:rPr>
          <w:rFonts w:ascii="Arial" w:hAnsi="Arial" w:cs="Arial"/>
          <w:b/>
        </w:rPr>
        <w:t>CREDITS:5</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75 </w:t>
      </w: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rPr>
      </w:pPr>
      <w:r w:rsidRPr="004D16FA">
        <w:rPr>
          <w:rFonts w:ascii="Arial" w:hAnsi="Arial" w:cs="Arial"/>
          <w:b/>
        </w:rPr>
        <w:t>LO1</w:t>
      </w:r>
      <w:r w:rsidR="000F63E7" w:rsidRPr="004D16FA">
        <w:rPr>
          <w:rFonts w:ascii="Arial" w:hAnsi="Arial" w:cs="Arial"/>
          <w:b/>
        </w:rPr>
        <w:t>:</w:t>
      </w:r>
      <w:r w:rsidR="000F63E7" w:rsidRPr="004D16FA">
        <w:rPr>
          <w:rFonts w:ascii="Arial" w:hAnsi="Arial" w:cs="Arial"/>
        </w:rPr>
        <w:t>Expalin</w:t>
      </w:r>
      <w:r w:rsidRPr="004D16FA">
        <w:rPr>
          <w:rFonts w:ascii="Arial" w:hAnsi="Arial" w:cs="Arial"/>
        </w:rPr>
        <w:t xml:space="preserve"> various types of life tables and their imoprtance.  </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xml:space="preserve">: Recall the fertility </w:t>
      </w:r>
      <w:r w:rsidR="000F63E7" w:rsidRPr="004D16FA">
        <w:rPr>
          <w:rFonts w:ascii="Arial" w:hAnsi="Arial" w:cs="Arial"/>
        </w:rPr>
        <w:t>estimations.</w:t>
      </w:r>
    </w:p>
    <w:p w:rsidR="00162995" w:rsidRPr="004D16FA" w:rsidRDefault="00162995" w:rsidP="00162995">
      <w:pPr>
        <w:jc w:val="both"/>
        <w:rPr>
          <w:rFonts w:ascii="Arial" w:hAnsi="Arial" w:cs="Arial"/>
        </w:rPr>
      </w:pPr>
      <w:r w:rsidRPr="004D16FA">
        <w:rPr>
          <w:rFonts w:ascii="Arial" w:hAnsi="Arial" w:cs="Arial"/>
          <w:b/>
        </w:rPr>
        <w:t>LO3</w:t>
      </w:r>
      <w:r w:rsidRPr="004D16FA">
        <w:rPr>
          <w:rFonts w:ascii="Arial" w:hAnsi="Arial" w:cs="Arial"/>
        </w:rPr>
        <w:t xml:space="preserve">: recognize population estimates and projections. </w:t>
      </w:r>
    </w:p>
    <w:p w:rsidR="00162995" w:rsidRPr="004D16FA" w:rsidRDefault="00162995" w:rsidP="00162995">
      <w:pPr>
        <w:jc w:val="both"/>
        <w:rPr>
          <w:rFonts w:ascii="Arial" w:hAnsi="Arial" w:cs="Arial"/>
          <w:b/>
        </w:rPr>
      </w:pPr>
      <w:r w:rsidRPr="004D16FA">
        <w:rPr>
          <w:rFonts w:ascii="Arial" w:hAnsi="Arial" w:cs="Arial"/>
          <w:b/>
        </w:rPr>
        <w:t xml:space="preserve">.  </w:t>
      </w:r>
    </w:p>
    <w:p w:rsidR="00162995" w:rsidRPr="004D16FA" w:rsidRDefault="00162995" w:rsidP="00162995">
      <w:pPr>
        <w:ind w:left="360"/>
        <w:jc w:val="both"/>
        <w:rPr>
          <w:rFonts w:ascii="Arial" w:hAnsi="Arial" w:cs="Arial"/>
          <w:b/>
        </w:rPr>
      </w:pPr>
      <w:r w:rsidRPr="004D16FA">
        <w:rPr>
          <w:rFonts w:ascii="Arial" w:hAnsi="Arial" w:cs="Arial"/>
          <w:b/>
        </w:rPr>
        <w:t>Course Outcomes</w:t>
      </w:r>
    </w:p>
    <w:p w:rsidR="00162995" w:rsidRPr="004D16FA" w:rsidRDefault="00162995" w:rsidP="00162995">
      <w:pPr>
        <w:jc w:val="both"/>
        <w:rPr>
          <w:rFonts w:ascii="Arial" w:hAnsi="Arial" w:cs="Arial"/>
        </w:rPr>
      </w:pPr>
      <w:r w:rsidRPr="004D16FA">
        <w:rPr>
          <w:rFonts w:ascii="Arial" w:hAnsi="Arial" w:cs="Arial"/>
        </w:rPr>
        <w:t>At the end of the course, the student will be able to</w:t>
      </w:r>
    </w:p>
    <w:p w:rsidR="00162995" w:rsidRPr="004D16FA" w:rsidRDefault="00162995" w:rsidP="00162995">
      <w:pPr>
        <w:pStyle w:val="F2Body"/>
        <w:spacing w:after="0"/>
        <w:rPr>
          <w:rFonts w:ascii="Arial" w:hAnsi="Arial" w:cs="Arial"/>
          <w:sz w:val="22"/>
          <w:lang w:val="pt-BR"/>
        </w:rPr>
      </w:pPr>
    </w:p>
    <w:p w:rsidR="00162995" w:rsidRPr="004D16FA" w:rsidRDefault="00162995" w:rsidP="00162995">
      <w:pPr>
        <w:jc w:val="both"/>
        <w:rPr>
          <w:rFonts w:ascii="Arial" w:hAnsi="Arial" w:cs="Arial"/>
          <w:b/>
          <w:bCs/>
        </w:rPr>
      </w:pPr>
      <w:r w:rsidRPr="004D16FA">
        <w:rPr>
          <w:rFonts w:ascii="Arial" w:hAnsi="Arial" w:cs="Arial"/>
          <w:b/>
        </w:rPr>
        <w:t>CO1</w:t>
      </w:r>
      <w:r w:rsidRPr="004D16FA">
        <w:rPr>
          <w:rFonts w:ascii="Arial" w:hAnsi="Arial" w:cs="Arial"/>
        </w:rPr>
        <w:t>. Acquire the knowledge about Life-table, estimates of mortality, fertility and methods</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Bring an Understanding of Population estimates and projections </w:t>
      </w:r>
    </w:p>
    <w:p w:rsidR="00162995" w:rsidRPr="004D16FA" w:rsidRDefault="00162995" w:rsidP="00162995">
      <w:pPr>
        <w:jc w:val="both"/>
        <w:rPr>
          <w:rFonts w:ascii="Arial" w:hAnsi="Arial" w:cs="Arial"/>
          <w:bCs/>
        </w:rPr>
      </w:pPr>
      <w:r w:rsidRPr="004D16FA">
        <w:rPr>
          <w:rFonts w:ascii="Arial" w:hAnsi="Arial" w:cs="Arial"/>
          <w:b/>
        </w:rPr>
        <w:t xml:space="preserve">CO3.  </w:t>
      </w:r>
      <w:r w:rsidRPr="004D16FA">
        <w:rPr>
          <w:rFonts w:ascii="Arial" w:hAnsi="Arial" w:cs="Arial"/>
        </w:rPr>
        <w:t>Explore the methods of Population projection</w:t>
      </w:r>
    </w:p>
    <w:p w:rsidR="00162995" w:rsidRPr="004D16FA" w:rsidRDefault="00162995" w:rsidP="00162995">
      <w:pPr>
        <w:pStyle w:val="F2Body"/>
        <w:spacing w:after="0"/>
        <w:rPr>
          <w:rFonts w:ascii="Arial" w:hAnsi="Arial" w:cs="Arial"/>
          <w:sz w:val="22"/>
          <w:lang w:val="pt-BR"/>
        </w:rPr>
      </w:pPr>
    </w:p>
    <w:p w:rsidR="00162995" w:rsidRPr="004D16FA" w:rsidRDefault="00162995" w:rsidP="00162995">
      <w:pPr>
        <w:pStyle w:val="F2Body"/>
        <w:spacing w:after="0"/>
        <w:rPr>
          <w:rFonts w:ascii="Arial" w:hAnsi="Arial" w:cs="Arial"/>
          <w:sz w:val="22"/>
          <w:lang w:val="pt-BR"/>
        </w:rPr>
      </w:pPr>
    </w:p>
    <w:p w:rsidR="00162995" w:rsidRPr="004D16FA" w:rsidRDefault="00162995" w:rsidP="00162995">
      <w:pPr>
        <w:jc w:val="both"/>
        <w:rPr>
          <w:rFonts w:ascii="Arial" w:hAnsi="Arial" w:cs="Arial"/>
          <w:b/>
        </w:rPr>
      </w:pPr>
      <w:r w:rsidRPr="004D16FA">
        <w:rPr>
          <w:rFonts w:ascii="Arial" w:hAnsi="Arial" w:cs="Arial"/>
          <w:b/>
        </w:rPr>
        <w:t xml:space="preserve">UNIT – I: Life Tables and Mortality Estimates </w:t>
      </w:r>
    </w:p>
    <w:p w:rsidR="00162995" w:rsidRPr="004D16FA" w:rsidRDefault="00162995" w:rsidP="00162995">
      <w:pPr>
        <w:ind w:firstLine="720"/>
        <w:jc w:val="both"/>
        <w:rPr>
          <w:rFonts w:ascii="Arial" w:hAnsi="Arial" w:cs="Arial"/>
        </w:rPr>
      </w:pPr>
      <w:r w:rsidRPr="004D16FA">
        <w:rPr>
          <w:rFonts w:ascii="Arial" w:hAnsi="Arial" w:cs="Arial"/>
        </w:rPr>
        <w:t>Life table: Model life table, U.N Model Life Tables, Coale and Demeny Regional model life tables :Multiple decrement life table and their importance; Indirect Techniques of Mortality estimates: overall survival ratio method; Differencing method; Census survival ratio method; Stable population Analysis method , Mortality estimate from Children Ever Born and Children Surviving;</w:t>
      </w:r>
    </w:p>
    <w:p w:rsidR="00162995" w:rsidRPr="004D16FA" w:rsidRDefault="00162995" w:rsidP="00162995">
      <w:pPr>
        <w:jc w:val="both"/>
        <w:rPr>
          <w:rFonts w:ascii="Arial" w:hAnsi="Arial" w:cs="Arial"/>
          <w:b/>
        </w:rPr>
      </w:pPr>
      <w:r w:rsidRPr="004D16FA">
        <w:rPr>
          <w:rFonts w:ascii="Arial" w:hAnsi="Arial" w:cs="Arial"/>
          <w:b/>
        </w:rPr>
        <w:t>UNIT – II: Fertility Models</w:t>
      </w:r>
    </w:p>
    <w:p w:rsidR="00162995" w:rsidRPr="004D16FA" w:rsidRDefault="00162995" w:rsidP="00162995">
      <w:pPr>
        <w:jc w:val="both"/>
        <w:rPr>
          <w:rFonts w:ascii="Arial" w:hAnsi="Arial" w:cs="Arial"/>
        </w:rPr>
      </w:pPr>
      <w:r w:rsidRPr="004D16FA">
        <w:rPr>
          <w:rFonts w:ascii="Arial" w:hAnsi="Arial" w:cs="Arial"/>
        </w:rPr>
        <w:tab/>
        <w:t>Stable Population Theory: Concepts, Definitions , Assumptions, Derivations; Intrinsic rate of natural increases and Stable age distribution; Fertility Models: Estimation of Vital rates through stable population technique, Quasi-stable and Stationary population Models; Ansley Coale, Brass, Bourgeois-pichat; Reverse Survival Method; Own Children Method, Fertility estimate from survey data on birth and children ever born,; Current fertility estimate from pregnancy histories.</w:t>
      </w:r>
    </w:p>
    <w:p w:rsidR="00162995" w:rsidRPr="004D16FA" w:rsidRDefault="00162995" w:rsidP="00162995">
      <w:pPr>
        <w:jc w:val="both"/>
        <w:rPr>
          <w:rFonts w:ascii="Arial" w:hAnsi="Arial" w:cs="Arial"/>
          <w:b/>
        </w:rPr>
      </w:pPr>
      <w:r w:rsidRPr="004D16FA">
        <w:rPr>
          <w:rFonts w:ascii="Arial" w:hAnsi="Arial" w:cs="Arial"/>
          <w:b/>
        </w:rPr>
        <w:t xml:space="preserve">UNIT – III: Migration Measurements </w:t>
      </w:r>
    </w:p>
    <w:p w:rsidR="00162995" w:rsidRPr="004D16FA" w:rsidRDefault="00162995" w:rsidP="00162995">
      <w:pPr>
        <w:jc w:val="both"/>
        <w:rPr>
          <w:rFonts w:ascii="Arial" w:hAnsi="Arial" w:cs="Arial"/>
        </w:rPr>
      </w:pPr>
      <w:r w:rsidRPr="004D16FA">
        <w:rPr>
          <w:rFonts w:ascii="Arial" w:hAnsi="Arial" w:cs="Arial"/>
        </w:rPr>
        <w:tab/>
        <w:t>Measurement of Migration: Direct and Indirect methods: Place of Birth Approach, Place of Last Residence Approach; Duration of Stay at the Place of Residence; their advantages and limitations; Indirect techniques of estimating Net Internal Migration: National Growth Rate Method, Vital Statistical Method, Survival Ratio Method: advantages and limitations.</w:t>
      </w:r>
    </w:p>
    <w:p w:rsidR="00162995" w:rsidRPr="004D16FA" w:rsidRDefault="00162995" w:rsidP="00162995">
      <w:pPr>
        <w:jc w:val="both"/>
        <w:rPr>
          <w:rFonts w:ascii="Arial" w:hAnsi="Arial" w:cs="Arial"/>
          <w:b/>
        </w:rPr>
      </w:pPr>
      <w:r w:rsidRPr="004D16FA">
        <w:rPr>
          <w:rFonts w:ascii="Arial" w:hAnsi="Arial" w:cs="Arial"/>
          <w:b/>
        </w:rPr>
        <w:t>UNIT – IV: Population Estimates</w:t>
      </w:r>
    </w:p>
    <w:p w:rsidR="00162995" w:rsidRPr="004D16FA" w:rsidRDefault="00162995" w:rsidP="00162995">
      <w:pPr>
        <w:jc w:val="both"/>
        <w:rPr>
          <w:rFonts w:ascii="Arial" w:hAnsi="Arial" w:cs="Arial"/>
        </w:rPr>
      </w:pPr>
      <w:r w:rsidRPr="004D16FA">
        <w:rPr>
          <w:rFonts w:ascii="Arial" w:hAnsi="Arial" w:cs="Arial"/>
        </w:rPr>
        <w:tab/>
        <w:t>Digit preference indexes, U.N. Age sex Accuracy index, Balancing equation, Population growth Rates: Linear, Geometric and Exponential; Doubling time, Location of events in time; Lexis diagram and its uses. Population Estimate: Nature, uses, types, methods of estimates for statistically undeveloped areas; Tools of estimation: Model Life table technique, Stable Population models and methods based on the data from censuses and surveys;</w:t>
      </w:r>
    </w:p>
    <w:p w:rsidR="00162995" w:rsidRPr="004D16FA" w:rsidRDefault="00162995" w:rsidP="00162995">
      <w:pPr>
        <w:jc w:val="both"/>
        <w:rPr>
          <w:rFonts w:ascii="Arial" w:hAnsi="Arial" w:cs="Arial"/>
          <w:b/>
        </w:rPr>
      </w:pPr>
      <w:r w:rsidRPr="004D16FA">
        <w:rPr>
          <w:rFonts w:ascii="Arial" w:hAnsi="Arial" w:cs="Arial"/>
          <w:b/>
        </w:rPr>
        <w:t xml:space="preserve">UNIT – V: Population Projections </w:t>
      </w:r>
    </w:p>
    <w:p w:rsidR="00162995" w:rsidRPr="004D16FA" w:rsidRDefault="00162995" w:rsidP="00162995">
      <w:pPr>
        <w:jc w:val="both"/>
        <w:rPr>
          <w:rFonts w:ascii="Arial" w:hAnsi="Arial" w:cs="Arial"/>
        </w:rPr>
      </w:pPr>
      <w:r w:rsidRPr="004D16FA">
        <w:rPr>
          <w:rFonts w:ascii="Arial" w:hAnsi="Arial" w:cs="Arial"/>
        </w:rPr>
        <w:tab/>
        <w:t>Interpolation smoothing of age data &amp; Graduation techniques, Methods of Population Projection; Mathematical methods: Assumptions, types; Component methods; Assumptions, Projections of Fertility, Mortality and Migration; Ratio Method; Evaluation of Projection: Specific Projections;</w:t>
      </w:r>
    </w:p>
    <w:p w:rsidR="00162995" w:rsidRPr="004D16FA" w:rsidRDefault="00162995" w:rsidP="00162995">
      <w:pPr>
        <w:jc w:val="both"/>
        <w:rPr>
          <w:rFonts w:ascii="Arial" w:hAnsi="Arial" w:cs="Arial"/>
          <w:b/>
        </w:rPr>
      </w:pPr>
      <w:r w:rsidRPr="004D16FA">
        <w:rPr>
          <w:rFonts w:ascii="Arial" w:hAnsi="Arial" w:cs="Arial"/>
          <w:b/>
        </w:rPr>
        <w:t>Text books:</w:t>
      </w:r>
    </w:p>
    <w:p w:rsidR="00162995" w:rsidRPr="004D16FA" w:rsidRDefault="00162995" w:rsidP="00C0413C">
      <w:pPr>
        <w:widowControl/>
        <w:numPr>
          <w:ilvl w:val="0"/>
          <w:numId w:val="10"/>
        </w:numPr>
        <w:autoSpaceDE/>
        <w:autoSpaceDN/>
        <w:spacing w:line="360" w:lineRule="auto"/>
        <w:jc w:val="both"/>
        <w:rPr>
          <w:rFonts w:ascii="Arial" w:hAnsi="Arial" w:cs="Arial"/>
        </w:rPr>
      </w:pPr>
      <w:r w:rsidRPr="004D16FA">
        <w:rPr>
          <w:rFonts w:ascii="Arial" w:hAnsi="Arial" w:cs="Arial"/>
        </w:rPr>
        <w:t>Barclay, G.W., Techniques of Population Analysis, (London: John Wiley &amp; Sons, 1966).</w:t>
      </w:r>
    </w:p>
    <w:p w:rsidR="00162995" w:rsidRPr="004D16FA" w:rsidRDefault="00162995" w:rsidP="00C0413C">
      <w:pPr>
        <w:widowControl/>
        <w:numPr>
          <w:ilvl w:val="0"/>
          <w:numId w:val="10"/>
        </w:numPr>
        <w:autoSpaceDE/>
        <w:autoSpaceDN/>
        <w:spacing w:line="360" w:lineRule="auto"/>
        <w:jc w:val="both"/>
        <w:rPr>
          <w:rFonts w:ascii="Arial" w:hAnsi="Arial" w:cs="Arial"/>
        </w:rPr>
      </w:pPr>
      <w:r w:rsidRPr="004D16FA">
        <w:rPr>
          <w:rFonts w:ascii="Arial" w:hAnsi="Arial" w:cs="Arial"/>
        </w:rPr>
        <w:t>Coale, A.J and Demeny, P., Regional Model Life Table and stable Populations 2</w:t>
      </w:r>
      <w:r w:rsidRPr="004D16FA">
        <w:rPr>
          <w:rFonts w:ascii="Arial" w:hAnsi="Arial" w:cs="Arial"/>
          <w:vertAlign w:val="superscript"/>
        </w:rPr>
        <w:t>nd</w:t>
      </w:r>
      <w:r w:rsidRPr="004D16FA">
        <w:rPr>
          <w:rFonts w:ascii="Arial" w:hAnsi="Arial" w:cs="Arial"/>
        </w:rPr>
        <w:t xml:space="preserve"> Ed. (New York: Academic Press, 1983).</w:t>
      </w:r>
    </w:p>
    <w:p w:rsidR="00162995" w:rsidRPr="004D16FA" w:rsidRDefault="00162995" w:rsidP="00C0413C">
      <w:pPr>
        <w:widowControl/>
        <w:numPr>
          <w:ilvl w:val="0"/>
          <w:numId w:val="10"/>
        </w:numPr>
        <w:autoSpaceDE/>
        <w:autoSpaceDN/>
        <w:spacing w:line="360" w:lineRule="auto"/>
        <w:jc w:val="both"/>
        <w:rPr>
          <w:rFonts w:ascii="Arial" w:hAnsi="Arial" w:cs="Arial"/>
        </w:rPr>
      </w:pPr>
      <w:r w:rsidRPr="004D16FA">
        <w:rPr>
          <w:rFonts w:ascii="Arial" w:hAnsi="Arial" w:cs="Arial"/>
        </w:rPr>
        <w:t xml:space="preserve">Pathak K.B and Fauzdar Ram. Techniques of Demographic </w:t>
      </w:r>
      <w:r w:rsidR="000F63E7" w:rsidRPr="004D16FA">
        <w:rPr>
          <w:rFonts w:ascii="Arial" w:hAnsi="Arial" w:cs="Arial"/>
        </w:rPr>
        <w:t>Analysis,</w:t>
      </w:r>
      <w:r w:rsidRPr="004D16FA">
        <w:rPr>
          <w:rFonts w:ascii="Arial" w:hAnsi="Arial" w:cs="Arial"/>
        </w:rPr>
        <w:t xml:space="preserve"> (Bombay: Himalaya Publishing House, 1992).</w:t>
      </w:r>
    </w:p>
    <w:p w:rsidR="00162995" w:rsidRPr="004D16FA" w:rsidRDefault="000F63E7" w:rsidP="00162995">
      <w:pPr>
        <w:spacing w:line="360" w:lineRule="auto"/>
        <w:ind w:left="360"/>
        <w:jc w:val="both"/>
        <w:rPr>
          <w:rFonts w:ascii="Arial" w:hAnsi="Arial" w:cs="Arial"/>
          <w:b/>
        </w:rPr>
      </w:pPr>
      <w:r w:rsidRPr="004D16FA">
        <w:rPr>
          <w:rFonts w:ascii="Arial" w:hAnsi="Arial" w:cs="Arial"/>
          <w:b/>
        </w:rPr>
        <w:t>Supplementary</w:t>
      </w:r>
      <w:r w:rsidR="00162995" w:rsidRPr="004D16FA">
        <w:rPr>
          <w:rFonts w:ascii="Arial" w:hAnsi="Arial" w:cs="Arial"/>
          <w:b/>
        </w:rPr>
        <w:t xml:space="preserve"> Readings</w:t>
      </w:r>
    </w:p>
    <w:p w:rsidR="00162995" w:rsidRPr="004D16FA" w:rsidRDefault="00162995" w:rsidP="00C0413C">
      <w:pPr>
        <w:widowControl/>
        <w:numPr>
          <w:ilvl w:val="0"/>
          <w:numId w:val="11"/>
        </w:numPr>
        <w:autoSpaceDE/>
        <w:autoSpaceDN/>
        <w:spacing w:line="360" w:lineRule="auto"/>
        <w:jc w:val="both"/>
        <w:rPr>
          <w:rFonts w:ascii="Arial" w:hAnsi="Arial" w:cs="Arial"/>
        </w:rPr>
      </w:pPr>
      <w:r w:rsidRPr="004D16FA">
        <w:rPr>
          <w:rFonts w:ascii="Arial" w:hAnsi="Arial" w:cs="Arial"/>
        </w:rPr>
        <w:t>Srinivasan K. Basic Demographic Techniques and Applications, (New Delhi: Sage, 1998)</w:t>
      </w:r>
    </w:p>
    <w:p w:rsidR="00162995" w:rsidRPr="004D16FA" w:rsidRDefault="00162995" w:rsidP="00C0413C">
      <w:pPr>
        <w:widowControl/>
        <w:numPr>
          <w:ilvl w:val="0"/>
          <w:numId w:val="11"/>
        </w:numPr>
        <w:autoSpaceDE/>
        <w:autoSpaceDN/>
        <w:spacing w:line="360" w:lineRule="auto"/>
        <w:jc w:val="both"/>
        <w:rPr>
          <w:rFonts w:ascii="Arial" w:hAnsi="Arial" w:cs="Arial"/>
        </w:rPr>
      </w:pPr>
      <w:r w:rsidRPr="004D16FA">
        <w:rPr>
          <w:rFonts w:ascii="Arial" w:hAnsi="Arial" w:cs="Arial"/>
        </w:rPr>
        <w:t>United Nations, Manual II: Methods for Population Projection Sex and Age, (New York: United Nations, 1956).</w:t>
      </w:r>
    </w:p>
    <w:p w:rsidR="00162995" w:rsidRPr="004D16FA" w:rsidRDefault="00162995" w:rsidP="00C0413C">
      <w:pPr>
        <w:widowControl/>
        <w:numPr>
          <w:ilvl w:val="0"/>
          <w:numId w:val="11"/>
        </w:numPr>
        <w:autoSpaceDE/>
        <w:autoSpaceDN/>
        <w:spacing w:line="360" w:lineRule="auto"/>
        <w:jc w:val="both"/>
        <w:rPr>
          <w:rFonts w:ascii="Arial" w:hAnsi="Arial" w:cs="Arial"/>
        </w:rPr>
      </w:pPr>
      <w:r w:rsidRPr="004D16FA">
        <w:rPr>
          <w:rFonts w:ascii="Arial" w:hAnsi="Arial" w:cs="Arial"/>
        </w:rPr>
        <w:t>Shryock Henry et al., Methods and Materials of Demography Vol. II (Washington D.C: U.S, Bureau of Census, 1973).</w:t>
      </w:r>
    </w:p>
    <w:p w:rsidR="00162995" w:rsidRPr="004D16FA" w:rsidRDefault="00162995" w:rsidP="00C0413C">
      <w:pPr>
        <w:widowControl/>
        <w:numPr>
          <w:ilvl w:val="0"/>
          <w:numId w:val="11"/>
        </w:numPr>
        <w:autoSpaceDE/>
        <w:autoSpaceDN/>
        <w:spacing w:line="360" w:lineRule="auto"/>
        <w:jc w:val="both"/>
        <w:rPr>
          <w:rFonts w:ascii="Arial" w:hAnsi="Arial" w:cs="Arial"/>
        </w:rPr>
      </w:pPr>
      <w:r w:rsidRPr="004D16FA">
        <w:rPr>
          <w:rFonts w:ascii="Arial" w:hAnsi="Arial" w:cs="Arial"/>
        </w:rPr>
        <w:t>United Nations, Manual IV. Methods of Measuring Internal Migration ST\SOA\SERA\47 Population Studies No.47 New York: U.N 1970</w:t>
      </w:r>
    </w:p>
    <w:p w:rsidR="00162995" w:rsidRPr="004D16FA" w:rsidRDefault="00162995" w:rsidP="00C0413C">
      <w:pPr>
        <w:widowControl/>
        <w:numPr>
          <w:ilvl w:val="0"/>
          <w:numId w:val="11"/>
        </w:numPr>
        <w:autoSpaceDE/>
        <w:autoSpaceDN/>
        <w:spacing w:line="360" w:lineRule="auto"/>
        <w:jc w:val="both"/>
        <w:rPr>
          <w:rFonts w:ascii="Arial" w:hAnsi="Arial" w:cs="Arial"/>
        </w:rPr>
      </w:pPr>
      <w:r w:rsidRPr="004D16FA">
        <w:rPr>
          <w:rFonts w:ascii="Arial" w:hAnsi="Arial" w:cs="Arial"/>
        </w:rPr>
        <w:t>United Nations, The Determinants and Consequences of Population Trends, Vol.I (New York: Dept. of Economic and Social</w:t>
      </w:r>
    </w:p>
    <w:p w:rsidR="00162995" w:rsidRPr="004D16FA" w:rsidRDefault="00162995" w:rsidP="00162995">
      <w:pPr>
        <w:ind w:left="360"/>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3"/>
        <w:gridCol w:w="463"/>
        <w:gridCol w:w="465"/>
        <w:gridCol w:w="465"/>
        <w:gridCol w:w="465"/>
        <w:gridCol w:w="465"/>
        <w:gridCol w:w="465"/>
        <w:gridCol w:w="465"/>
        <w:gridCol w:w="465"/>
        <w:gridCol w:w="465"/>
        <w:gridCol w:w="466"/>
        <w:gridCol w:w="466"/>
        <w:gridCol w:w="466"/>
        <w:gridCol w:w="466"/>
        <w:gridCol w:w="466"/>
        <w:gridCol w:w="466"/>
        <w:gridCol w:w="458"/>
        <w:gridCol w:w="446"/>
      </w:tblGrid>
      <w:tr w:rsidR="00CA5B33" w:rsidRPr="004D16FA" w:rsidTr="00CA5B33">
        <w:trPr>
          <w:trHeight w:val="866"/>
        </w:trPr>
        <w:tc>
          <w:tcPr>
            <w:tcW w:w="480" w:type="pct"/>
            <w:shd w:val="clear" w:color="auto" w:fill="auto"/>
            <w:vAlign w:val="center"/>
          </w:tcPr>
          <w:p w:rsidR="00CA5B33" w:rsidRPr="004D16FA" w:rsidRDefault="00CA5B33" w:rsidP="00BA6CFD">
            <w:pPr>
              <w:jc w:val="both"/>
              <w:rPr>
                <w:rFonts w:ascii="Arial" w:hAnsi="Arial" w:cs="Arial"/>
                <w:b/>
                <w:sz w:val="18"/>
                <w:szCs w:val="18"/>
              </w:rPr>
            </w:pPr>
            <w:r w:rsidRPr="004D16FA">
              <w:rPr>
                <w:rFonts w:ascii="Arial" w:hAnsi="Arial" w:cs="Arial"/>
                <w:b/>
                <w:sz w:val="18"/>
                <w:szCs w:val="18"/>
              </w:rPr>
              <w:t>PO/CO3</w:t>
            </w:r>
          </w:p>
        </w:tc>
        <w:tc>
          <w:tcPr>
            <w:tcW w:w="251"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PO1</w:t>
            </w:r>
          </w:p>
        </w:tc>
        <w:tc>
          <w:tcPr>
            <w:tcW w:w="251"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CA5B33" w:rsidRPr="004D16FA" w:rsidRDefault="00CA5B33" w:rsidP="00275F5E">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12</w:t>
            </w:r>
          </w:p>
        </w:tc>
        <w:tc>
          <w:tcPr>
            <w:tcW w:w="252" w:type="pct"/>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O1</w:t>
            </w:r>
          </w:p>
        </w:tc>
        <w:tc>
          <w:tcPr>
            <w:tcW w:w="252" w:type="pct"/>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O2</w:t>
            </w:r>
          </w:p>
        </w:tc>
        <w:tc>
          <w:tcPr>
            <w:tcW w:w="252" w:type="pct"/>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O1</w:t>
            </w:r>
          </w:p>
        </w:tc>
        <w:tc>
          <w:tcPr>
            <w:tcW w:w="252" w:type="pct"/>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O5</w:t>
            </w:r>
          </w:p>
        </w:tc>
        <w:tc>
          <w:tcPr>
            <w:tcW w:w="241" w:type="pct"/>
          </w:tcPr>
          <w:p w:rsidR="00CA5B33" w:rsidRPr="004D16FA" w:rsidRDefault="00CA5B33" w:rsidP="00BA6CFD">
            <w:pPr>
              <w:ind w:left="-851"/>
              <w:jc w:val="right"/>
              <w:rPr>
                <w:rFonts w:ascii="Arial" w:hAnsi="Arial" w:cs="Arial"/>
                <w:b/>
                <w:sz w:val="18"/>
                <w:szCs w:val="18"/>
              </w:rPr>
            </w:pP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BA6CFD">
            <w:pPr>
              <w:ind w:left="-851"/>
              <w:jc w:val="right"/>
              <w:rPr>
                <w:rFonts w:ascii="Arial" w:hAnsi="Arial" w:cs="Arial"/>
                <w:b/>
                <w:sz w:val="18"/>
                <w:szCs w:val="18"/>
              </w:rPr>
            </w:pPr>
            <w:r w:rsidRPr="004D16FA">
              <w:rPr>
                <w:rFonts w:ascii="Arial" w:hAnsi="Arial" w:cs="Arial"/>
                <w:b/>
                <w:sz w:val="18"/>
                <w:szCs w:val="18"/>
              </w:rPr>
              <w:t>06</w:t>
            </w:r>
          </w:p>
        </w:tc>
      </w:tr>
      <w:tr w:rsidR="00CA5B33" w:rsidRPr="004D16FA" w:rsidTr="00CA5B33">
        <w:trPr>
          <w:trHeight w:val="519"/>
        </w:trPr>
        <w:tc>
          <w:tcPr>
            <w:tcW w:w="480" w:type="pct"/>
            <w:shd w:val="clear" w:color="auto" w:fill="auto"/>
            <w:vAlign w:val="center"/>
          </w:tcPr>
          <w:p w:rsidR="00CA5B33" w:rsidRPr="004D16FA" w:rsidRDefault="00CA5B33" w:rsidP="00275F5E">
            <w:pPr>
              <w:ind w:left="-851"/>
              <w:jc w:val="right"/>
              <w:rPr>
                <w:rFonts w:ascii="Arial" w:hAnsi="Arial" w:cs="Arial"/>
                <w:b/>
                <w:sz w:val="18"/>
                <w:szCs w:val="18"/>
              </w:rPr>
            </w:pPr>
            <w:r w:rsidRPr="004D16FA">
              <w:rPr>
                <w:rFonts w:ascii="Arial" w:hAnsi="Arial" w:cs="Arial"/>
                <w:b/>
                <w:sz w:val="18"/>
                <w:szCs w:val="18"/>
              </w:rPr>
              <w:t>CO1</w:t>
            </w:r>
          </w:p>
        </w:tc>
        <w:tc>
          <w:tcPr>
            <w:tcW w:w="251"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tcPr>
          <w:p w:rsidR="00CA5B33" w:rsidRPr="004D16FA" w:rsidRDefault="00CA5B33" w:rsidP="00275F5E">
            <w:r w:rsidRPr="004D16FA">
              <w:rPr>
                <w:rFonts w:ascii="Arial" w:hAnsi="Arial" w:cs="Arial"/>
                <w:b/>
                <w:szCs w:val="20"/>
              </w:rPr>
              <w:t>1</w:t>
            </w:r>
          </w:p>
        </w:tc>
        <w:tc>
          <w:tcPr>
            <w:tcW w:w="252" w:type="pct"/>
            <w:shd w:val="clear" w:color="auto" w:fill="auto"/>
          </w:tcPr>
          <w:p w:rsidR="00CA5B33" w:rsidRPr="004D16FA" w:rsidRDefault="00CA5B33" w:rsidP="00275F5E">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275F5E">
            <w:pPr>
              <w:pStyle w:val="F2Body"/>
              <w:spacing w:after="0"/>
              <w:ind w:left="-851" w:firstLine="0"/>
              <w:jc w:val="right"/>
              <w:rPr>
                <w:rFonts w:ascii="Arial" w:hAnsi="Arial" w:cs="Arial"/>
                <w:b/>
                <w:sz w:val="18"/>
                <w:szCs w:val="18"/>
              </w:rPr>
            </w:pPr>
          </w:p>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CA5B33" w:rsidRPr="004D16FA" w:rsidRDefault="00CA5B33" w:rsidP="00275F5E">
            <w:pPr>
              <w:pStyle w:val="F2Body"/>
              <w:spacing w:after="0"/>
              <w:ind w:left="-851" w:firstLine="0"/>
              <w:jc w:val="right"/>
              <w:rPr>
                <w:rFonts w:ascii="Arial" w:hAnsi="Arial" w:cs="Arial"/>
                <w:b/>
                <w:sz w:val="18"/>
                <w:szCs w:val="18"/>
              </w:rPr>
            </w:pPr>
          </w:p>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tcPr>
          <w:p w:rsidR="00CA5B33" w:rsidRPr="004D16FA" w:rsidRDefault="00CA5B33" w:rsidP="00275F5E">
            <w:pPr>
              <w:pStyle w:val="F2Body"/>
              <w:spacing w:after="0"/>
              <w:ind w:left="-851" w:firstLine="0"/>
              <w:jc w:val="right"/>
              <w:rPr>
                <w:rFonts w:ascii="Arial" w:hAnsi="Arial" w:cs="Arial"/>
                <w:b/>
                <w:szCs w:val="20"/>
              </w:rPr>
            </w:pPr>
          </w:p>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r>
      <w:tr w:rsidR="00CA5B33" w:rsidRPr="004D16FA" w:rsidTr="00CA5B33">
        <w:trPr>
          <w:trHeight w:val="540"/>
        </w:trPr>
        <w:tc>
          <w:tcPr>
            <w:tcW w:w="480" w:type="pct"/>
            <w:shd w:val="clear" w:color="auto" w:fill="auto"/>
            <w:vAlign w:val="center"/>
          </w:tcPr>
          <w:p w:rsidR="00CA5B33" w:rsidRPr="004D16FA" w:rsidRDefault="00CA5B33" w:rsidP="00275F5E">
            <w:pPr>
              <w:ind w:left="-851"/>
              <w:jc w:val="right"/>
              <w:rPr>
                <w:rFonts w:ascii="Arial" w:hAnsi="Arial" w:cs="Arial"/>
                <w:b/>
                <w:sz w:val="18"/>
                <w:szCs w:val="18"/>
              </w:rPr>
            </w:pPr>
            <w:r w:rsidRPr="004D16FA">
              <w:rPr>
                <w:rFonts w:ascii="Arial" w:hAnsi="Arial" w:cs="Arial"/>
                <w:b/>
                <w:sz w:val="18"/>
                <w:szCs w:val="18"/>
              </w:rPr>
              <w:t>CO2</w:t>
            </w:r>
          </w:p>
        </w:tc>
        <w:tc>
          <w:tcPr>
            <w:tcW w:w="251"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tcPr>
          <w:p w:rsidR="00CA5B33" w:rsidRPr="004D16FA" w:rsidRDefault="00CA5B33" w:rsidP="00275F5E">
            <w:r w:rsidRPr="004D16FA">
              <w:rPr>
                <w:rFonts w:ascii="Arial" w:hAnsi="Arial" w:cs="Arial"/>
                <w:b/>
                <w:szCs w:val="20"/>
              </w:rPr>
              <w:t>1</w:t>
            </w:r>
          </w:p>
        </w:tc>
        <w:tc>
          <w:tcPr>
            <w:tcW w:w="252" w:type="pct"/>
            <w:shd w:val="clear" w:color="auto" w:fill="auto"/>
          </w:tcPr>
          <w:p w:rsidR="00CA5B33" w:rsidRPr="004D16FA" w:rsidRDefault="00CA5B33" w:rsidP="00275F5E">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275F5E">
            <w:pPr>
              <w:pStyle w:val="F2Body"/>
              <w:spacing w:after="0"/>
              <w:ind w:left="-851" w:firstLine="0"/>
              <w:jc w:val="right"/>
              <w:rPr>
                <w:rFonts w:ascii="Arial" w:hAnsi="Arial" w:cs="Arial"/>
                <w:b/>
                <w:sz w:val="18"/>
                <w:szCs w:val="18"/>
              </w:rPr>
            </w:pPr>
          </w:p>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CA5B33" w:rsidRPr="004D16FA" w:rsidRDefault="00CA5B33" w:rsidP="00275F5E">
            <w:pPr>
              <w:pStyle w:val="F2Body"/>
              <w:spacing w:after="0"/>
              <w:ind w:left="-851" w:firstLine="0"/>
              <w:jc w:val="right"/>
              <w:rPr>
                <w:rFonts w:ascii="Arial" w:hAnsi="Arial" w:cs="Arial"/>
                <w:b/>
                <w:sz w:val="18"/>
                <w:szCs w:val="18"/>
              </w:rPr>
            </w:pPr>
          </w:p>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tcPr>
          <w:p w:rsidR="00CA5B33" w:rsidRPr="004D16FA" w:rsidRDefault="00CA5B33" w:rsidP="00275F5E">
            <w:pPr>
              <w:pStyle w:val="F2Body"/>
              <w:spacing w:after="0"/>
              <w:ind w:left="-851" w:firstLine="0"/>
              <w:jc w:val="right"/>
              <w:rPr>
                <w:rFonts w:ascii="Arial" w:hAnsi="Arial" w:cs="Arial"/>
                <w:b/>
                <w:szCs w:val="20"/>
              </w:rPr>
            </w:pPr>
          </w:p>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r>
      <w:tr w:rsidR="00CA5B33" w:rsidRPr="004D16FA" w:rsidTr="00CA5B33">
        <w:trPr>
          <w:trHeight w:val="562"/>
        </w:trPr>
        <w:tc>
          <w:tcPr>
            <w:tcW w:w="480" w:type="pct"/>
            <w:shd w:val="clear" w:color="auto" w:fill="auto"/>
            <w:vAlign w:val="center"/>
          </w:tcPr>
          <w:p w:rsidR="00CA5B33" w:rsidRPr="004D16FA" w:rsidRDefault="00CA5B33" w:rsidP="00275F5E">
            <w:pPr>
              <w:ind w:left="-851"/>
              <w:jc w:val="right"/>
              <w:rPr>
                <w:rFonts w:ascii="Arial" w:hAnsi="Arial" w:cs="Arial"/>
                <w:b/>
                <w:sz w:val="18"/>
                <w:szCs w:val="18"/>
              </w:rPr>
            </w:pPr>
            <w:r w:rsidRPr="004D16FA">
              <w:rPr>
                <w:rFonts w:ascii="Arial" w:hAnsi="Arial" w:cs="Arial"/>
                <w:b/>
                <w:sz w:val="18"/>
                <w:szCs w:val="18"/>
              </w:rPr>
              <w:t>CO3</w:t>
            </w:r>
          </w:p>
        </w:tc>
        <w:tc>
          <w:tcPr>
            <w:tcW w:w="251"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tcPr>
          <w:p w:rsidR="00CA5B33" w:rsidRPr="004D16FA" w:rsidRDefault="00CA5B33" w:rsidP="00275F5E">
            <w:r w:rsidRPr="004D16FA">
              <w:rPr>
                <w:rFonts w:ascii="Arial" w:hAnsi="Arial" w:cs="Arial"/>
                <w:b/>
                <w:szCs w:val="20"/>
              </w:rPr>
              <w:t>1</w:t>
            </w:r>
          </w:p>
        </w:tc>
        <w:tc>
          <w:tcPr>
            <w:tcW w:w="252" w:type="pct"/>
            <w:shd w:val="clear" w:color="auto" w:fill="auto"/>
          </w:tcPr>
          <w:p w:rsidR="00CA5B33" w:rsidRPr="004D16FA" w:rsidRDefault="00CA5B33" w:rsidP="00275F5E">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275F5E">
            <w:pPr>
              <w:pStyle w:val="F2Body"/>
              <w:spacing w:after="0"/>
              <w:ind w:left="-851" w:firstLine="0"/>
              <w:jc w:val="right"/>
              <w:rPr>
                <w:rFonts w:ascii="Arial" w:hAnsi="Arial" w:cs="Arial"/>
                <w:b/>
                <w:sz w:val="18"/>
                <w:szCs w:val="18"/>
              </w:rPr>
            </w:pPr>
          </w:p>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CA5B33" w:rsidRPr="004D16FA" w:rsidRDefault="00CA5B33" w:rsidP="00275F5E">
            <w:pPr>
              <w:pStyle w:val="F2Body"/>
              <w:spacing w:after="0"/>
              <w:ind w:left="-851" w:firstLine="0"/>
              <w:jc w:val="right"/>
              <w:rPr>
                <w:rFonts w:ascii="Arial" w:hAnsi="Arial" w:cs="Arial"/>
                <w:b/>
                <w:sz w:val="18"/>
                <w:szCs w:val="18"/>
              </w:rPr>
            </w:pPr>
          </w:p>
          <w:p w:rsidR="00CA5B33" w:rsidRPr="004D16FA" w:rsidRDefault="00CA5B33" w:rsidP="00275F5E">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tcPr>
          <w:p w:rsidR="00CA5B33" w:rsidRPr="004D16FA" w:rsidRDefault="00CA5B33" w:rsidP="00275F5E">
            <w:pPr>
              <w:pStyle w:val="F2Body"/>
              <w:spacing w:after="0"/>
              <w:ind w:left="-851" w:firstLine="0"/>
              <w:jc w:val="right"/>
              <w:rPr>
                <w:rFonts w:ascii="Arial" w:hAnsi="Arial" w:cs="Arial"/>
                <w:b/>
                <w:szCs w:val="20"/>
              </w:rPr>
            </w:pPr>
          </w:p>
          <w:p w:rsidR="00CA5B33" w:rsidRPr="004D16FA" w:rsidRDefault="00CA5B33" w:rsidP="00275F5E">
            <w:pPr>
              <w:pStyle w:val="F2Body"/>
              <w:spacing w:after="0"/>
              <w:ind w:left="-851" w:firstLine="0"/>
              <w:jc w:val="right"/>
              <w:rPr>
                <w:rFonts w:ascii="Arial" w:hAnsi="Arial" w:cs="Arial"/>
                <w:b/>
                <w:szCs w:val="20"/>
              </w:rPr>
            </w:pPr>
            <w:r w:rsidRPr="004D16FA">
              <w:rPr>
                <w:rFonts w:ascii="Arial" w:hAnsi="Arial" w:cs="Arial"/>
                <w:b/>
                <w:szCs w:val="20"/>
              </w:rPr>
              <w:t>3</w:t>
            </w:r>
          </w:p>
        </w:tc>
      </w:tr>
    </w:tbl>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pStyle w:val="ListParagraph"/>
        <w:ind w:left="0" w:firstLine="0"/>
        <w:jc w:val="both"/>
        <w:rPr>
          <w:rFonts w:ascii="Arial" w:hAnsi="Arial" w:cs="Arial"/>
          <w:b/>
        </w:rPr>
      </w:pPr>
      <w:r w:rsidRPr="004D16FA">
        <w:rPr>
          <w:rFonts w:ascii="Arial" w:hAnsi="Arial" w:cs="Arial"/>
          <w:b/>
        </w:rPr>
        <w:t>SEMESTER II 19POSC203-POPUALTION ECONOMICS</w:t>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t>CREDITS:5</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75 </w:t>
      </w:r>
    </w:p>
    <w:p w:rsidR="00162995" w:rsidRPr="004D16FA" w:rsidRDefault="00162995" w:rsidP="00162995">
      <w:pPr>
        <w:jc w:val="both"/>
        <w:rPr>
          <w:rFonts w:ascii="Arial" w:hAnsi="Arial" w:cs="Arial"/>
          <w:b/>
          <w:bCs/>
        </w:rPr>
      </w:pPr>
    </w:p>
    <w:p w:rsidR="00162995" w:rsidRPr="004D16FA" w:rsidRDefault="00162995" w:rsidP="00162995">
      <w:pPr>
        <w:pStyle w:val="ListParagraph"/>
        <w:ind w:left="0" w:firstLine="0"/>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LO1</w:t>
      </w:r>
      <w:r w:rsidRPr="004D16FA">
        <w:rPr>
          <w:rFonts w:ascii="Arial" w:hAnsi="Arial" w:cs="Arial"/>
        </w:rPr>
        <w:t>. Outline the concepts of economics</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Recognize the concepts of economic development</w:t>
      </w:r>
    </w:p>
    <w:p w:rsidR="00162995" w:rsidRPr="004D16FA" w:rsidRDefault="00162995" w:rsidP="00162995">
      <w:pPr>
        <w:jc w:val="both"/>
        <w:rPr>
          <w:rFonts w:ascii="Arial" w:hAnsi="Arial" w:cs="Arial"/>
        </w:rPr>
      </w:pPr>
      <w:r w:rsidRPr="004D16FA">
        <w:rPr>
          <w:rFonts w:ascii="Arial" w:hAnsi="Arial" w:cs="Arial"/>
          <w:b/>
        </w:rPr>
        <w:t>LO3.</w:t>
      </w:r>
      <w:r w:rsidRPr="004D16FA">
        <w:rPr>
          <w:rFonts w:ascii="Arial" w:hAnsi="Arial" w:cs="Arial"/>
        </w:rPr>
        <w:t xml:space="preserve">  Illustrate different human resource development </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p>
    <w:p w:rsidR="00162995" w:rsidRPr="004D16FA" w:rsidRDefault="00162995" w:rsidP="00162995">
      <w:pPr>
        <w:adjustRightInd w:val="0"/>
        <w:jc w:val="both"/>
        <w:rPr>
          <w:rFonts w:ascii="Arial" w:hAnsi="Arial" w:cs="Arial"/>
          <w:shd w:val="clear" w:color="auto" w:fill="FFFFFF"/>
        </w:rPr>
      </w:pPr>
      <w:r w:rsidRPr="004D16FA">
        <w:rPr>
          <w:rFonts w:ascii="Arial" w:hAnsi="Arial" w:cs="Arial"/>
          <w:b/>
          <w:shd w:val="clear" w:color="auto" w:fill="FFFFFF"/>
        </w:rPr>
        <w:t>CO1</w:t>
      </w:r>
      <w:r w:rsidRPr="004D16FA">
        <w:rPr>
          <w:rFonts w:ascii="Arial" w:hAnsi="Arial" w:cs="Arial"/>
          <w:shd w:val="clear" w:color="auto" w:fill="FFFFFF"/>
        </w:rPr>
        <w:t xml:space="preserve">: Acquaint the elements of Economics. </w:t>
      </w:r>
    </w:p>
    <w:p w:rsidR="00162995" w:rsidRPr="004D16FA" w:rsidRDefault="00162995" w:rsidP="00162995">
      <w:pPr>
        <w:adjustRightInd w:val="0"/>
        <w:jc w:val="both"/>
        <w:rPr>
          <w:rFonts w:ascii="Arial" w:hAnsi="Arial" w:cs="Arial"/>
          <w:shd w:val="clear" w:color="auto" w:fill="FFFFFF"/>
        </w:rPr>
      </w:pPr>
      <w:r w:rsidRPr="004D16FA">
        <w:rPr>
          <w:rFonts w:ascii="Arial" w:hAnsi="Arial" w:cs="Arial"/>
          <w:b/>
          <w:shd w:val="clear" w:color="auto" w:fill="FFFFFF"/>
        </w:rPr>
        <w:t>CO2</w:t>
      </w:r>
      <w:r w:rsidRPr="004D16FA">
        <w:rPr>
          <w:rFonts w:ascii="Arial" w:hAnsi="Arial" w:cs="Arial"/>
          <w:shd w:val="clear" w:color="auto" w:fill="FFFFFF"/>
        </w:rPr>
        <w:t>: Understand the meanings of National Income inequalities and poverty</w:t>
      </w:r>
    </w:p>
    <w:p w:rsidR="00162995" w:rsidRPr="004D16FA" w:rsidRDefault="00162995" w:rsidP="00162995">
      <w:pPr>
        <w:jc w:val="both"/>
        <w:rPr>
          <w:rFonts w:ascii="Arial" w:hAnsi="Arial" w:cs="Arial"/>
          <w:b/>
          <w:bCs/>
        </w:rPr>
      </w:pPr>
      <w:r w:rsidRPr="004D16FA">
        <w:rPr>
          <w:rFonts w:ascii="Arial" w:hAnsi="Arial" w:cs="Arial"/>
          <w:b/>
        </w:rPr>
        <w:t>CO3</w:t>
      </w:r>
      <w:r w:rsidRPr="004D16FA">
        <w:rPr>
          <w:rFonts w:ascii="Arial" w:hAnsi="Arial" w:cs="Arial"/>
        </w:rPr>
        <w:t xml:space="preserve">: Identify the relationship between population and employment </w:t>
      </w:r>
    </w:p>
    <w:p w:rsidR="00162995" w:rsidRPr="004D16FA" w:rsidRDefault="00162995" w:rsidP="00162995">
      <w:pPr>
        <w:pStyle w:val="Stylebullet1F11LatinItalicChar"/>
        <w:numPr>
          <w:ilvl w:val="0"/>
          <w:numId w:val="0"/>
        </w:numPr>
        <w:spacing w:after="0" w:line="276" w:lineRule="auto"/>
        <w:ind w:left="504" w:hanging="432"/>
        <w:rPr>
          <w:rFonts w:ascii="Arial" w:hAnsi="Arial" w:cs="Arial"/>
          <w:b/>
          <w:sz w:val="22"/>
          <w:szCs w:val="22"/>
        </w:rPr>
      </w:pPr>
    </w:p>
    <w:p w:rsidR="00162995" w:rsidRPr="004D16FA" w:rsidRDefault="00162995" w:rsidP="00162995">
      <w:pPr>
        <w:adjustRightInd w:val="0"/>
        <w:jc w:val="both"/>
        <w:rPr>
          <w:rFonts w:ascii="Arial" w:hAnsi="Arial" w:cs="Arial"/>
          <w:b/>
        </w:rPr>
      </w:pPr>
      <w:r w:rsidRPr="004D16FA">
        <w:rPr>
          <w:rFonts w:ascii="Arial" w:hAnsi="Arial" w:cs="Arial"/>
          <w:b/>
        </w:rPr>
        <w:t>UNIT – I: Element of Economics</w:t>
      </w:r>
    </w:p>
    <w:p w:rsidR="00162995" w:rsidRPr="004D16FA" w:rsidRDefault="00162995" w:rsidP="00162995">
      <w:pPr>
        <w:pStyle w:val="BodyText"/>
        <w:ind w:firstLine="720"/>
        <w:jc w:val="both"/>
        <w:rPr>
          <w:rFonts w:ascii="Arial" w:hAnsi="Arial" w:cs="Arial"/>
          <w:sz w:val="22"/>
          <w:szCs w:val="22"/>
        </w:rPr>
      </w:pPr>
      <w:r w:rsidRPr="004D16FA">
        <w:rPr>
          <w:rFonts w:ascii="Arial" w:hAnsi="Arial" w:cs="Arial"/>
          <w:sz w:val="22"/>
          <w:szCs w:val="22"/>
        </w:rPr>
        <w:t>Economics: Meaning, definitions, scope and subject matter; its relation to Population Studies; Concepts: Economic goods, wants; wealth, welfare and utility; Consumption; Law of Diminishing marginal utility; consumer's surplus; Law of Substitution; Engel's Law of Consumption; factors of production; laws of returns.</w:t>
      </w:r>
    </w:p>
    <w:p w:rsidR="00162995" w:rsidRPr="004D16FA" w:rsidRDefault="00162995" w:rsidP="00162995">
      <w:pPr>
        <w:adjustRightInd w:val="0"/>
        <w:jc w:val="both"/>
        <w:rPr>
          <w:rFonts w:ascii="Arial" w:hAnsi="Arial" w:cs="Arial"/>
          <w:b/>
        </w:rPr>
      </w:pPr>
      <w:r w:rsidRPr="004D16FA">
        <w:rPr>
          <w:rFonts w:ascii="Arial" w:hAnsi="Arial" w:cs="Arial"/>
          <w:b/>
        </w:rPr>
        <w:t>UNIT – II: National Income, Income Inequalities and Poverty</w:t>
      </w:r>
    </w:p>
    <w:p w:rsidR="00162995" w:rsidRPr="004D16FA" w:rsidRDefault="00162995" w:rsidP="00162995">
      <w:pPr>
        <w:pStyle w:val="BodyText"/>
        <w:ind w:firstLine="720"/>
        <w:jc w:val="both"/>
        <w:rPr>
          <w:rFonts w:ascii="Arial" w:hAnsi="Arial" w:cs="Arial"/>
          <w:sz w:val="22"/>
          <w:szCs w:val="22"/>
        </w:rPr>
      </w:pPr>
      <w:r w:rsidRPr="004D16FA">
        <w:rPr>
          <w:rFonts w:ascii="Arial" w:hAnsi="Arial" w:cs="Arial"/>
          <w:sz w:val="22"/>
          <w:szCs w:val="22"/>
        </w:rPr>
        <w:t>Meaning; GDP, GNP, NNP, Human Development Index; Types of Income: Personal, disposable, Money Income and Purchasing power parity; National Income Measurement; Methods of national income measurement in India; Disparities in Income and Wealth: Income distribution in India; causes and consequences of inequalities in Income; Incidence of poverty, its causes and consequences.</w:t>
      </w:r>
    </w:p>
    <w:p w:rsidR="00162995" w:rsidRPr="004D16FA" w:rsidRDefault="00162995" w:rsidP="00162995">
      <w:pPr>
        <w:adjustRightInd w:val="0"/>
        <w:jc w:val="both"/>
        <w:rPr>
          <w:rFonts w:ascii="Arial" w:hAnsi="Arial" w:cs="Arial"/>
          <w:b/>
        </w:rPr>
      </w:pPr>
      <w:r w:rsidRPr="004D16FA">
        <w:rPr>
          <w:rFonts w:ascii="Arial" w:hAnsi="Arial" w:cs="Arial"/>
          <w:b/>
        </w:rPr>
        <w:t>UNIT – III: Population and Food</w:t>
      </w:r>
    </w:p>
    <w:p w:rsidR="00162995" w:rsidRPr="004D16FA" w:rsidRDefault="00162995" w:rsidP="00162995">
      <w:pPr>
        <w:pStyle w:val="BodyText"/>
        <w:ind w:firstLine="720"/>
        <w:jc w:val="both"/>
        <w:rPr>
          <w:rFonts w:ascii="Arial" w:hAnsi="Arial" w:cs="Arial"/>
          <w:sz w:val="22"/>
          <w:szCs w:val="22"/>
        </w:rPr>
      </w:pPr>
      <w:r w:rsidRPr="004D16FA">
        <w:rPr>
          <w:rFonts w:ascii="Arial" w:hAnsi="Arial" w:cs="Arial"/>
          <w:sz w:val="22"/>
          <w:szCs w:val="22"/>
        </w:rPr>
        <w:t>Population and land: Availability and utilization, Pressure of population and resources depletion in India; Agricultural transformation and rural development; Green Revolution and Agricultural Development; Demand for food and possibilities of increasing food supplies.</w:t>
      </w:r>
    </w:p>
    <w:p w:rsidR="00162995" w:rsidRPr="004D16FA" w:rsidRDefault="00162995" w:rsidP="00162995">
      <w:pPr>
        <w:adjustRightInd w:val="0"/>
        <w:jc w:val="both"/>
        <w:rPr>
          <w:rFonts w:ascii="Arial" w:hAnsi="Arial" w:cs="Arial"/>
          <w:b/>
        </w:rPr>
      </w:pPr>
      <w:r w:rsidRPr="004D16FA">
        <w:rPr>
          <w:rFonts w:ascii="Arial" w:hAnsi="Arial" w:cs="Arial"/>
          <w:b/>
        </w:rPr>
        <w:t>UNIT – IV: Population and Man Power Analysis</w:t>
      </w:r>
    </w:p>
    <w:p w:rsidR="00162995" w:rsidRPr="004D16FA" w:rsidRDefault="00162995" w:rsidP="00162995">
      <w:pPr>
        <w:adjustRightInd w:val="0"/>
        <w:jc w:val="both"/>
        <w:rPr>
          <w:rFonts w:ascii="Arial" w:hAnsi="Arial" w:cs="Arial"/>
        </w:rPr>
      </w:pPr>
      <w:r w:rsidRPr="004D16FA">
        <w:rPr>
          <w:rFonts w:ascii="Arial" w:hAnsi="Arial" w:cs="Arial"/>
          <w:bCs/>
        </w:rPr>
        <w:tab/>
      </w:r>
      <w:r w:rsidRPr="004D16FA">
        <w:rPr>
          <w:rFonts w:ascii="Arial" w:hAnsi="Arial" w:cs="Arial"/>
        </w:rPr>
        <w:t>Demographic Aspects of manpower; Concepts, definition and measures; levels and trends of activity rates; International comparison of labour force; Sex age pattern of labour force: Demographic and economic factors in labour force size, composition and growth; Occupational and Industrial composition of labour force; Changing occupational structure in the process of economic development.</w:t>
      </w:r>
    </w:p>
    <w:p w:rsidR="00162995" w:rsidRPr="004D16FA" w:rsidRDefault="00162995" w:rsidP="00162995">
      <w:pPr>
        <w:adjustRightInd w:val="0"/>
        <w:jc w:val="both"/>
        <w:rPr>
          <w:rFonts w:ascii="Arial" w:hAnsi="Arial" w:cs="Arial"/>
          <w:b/>
        </w:rPr>
      </w:pPr>
      <w:r w:rsidRPr="004D16FA">
        <w:rPr>
          <w:rFonts w:ascii="Arial" w:hAnsi="Arial" w:cs="Arial"/>
          <w:b/>
        </w:rPr>
        <w:t>UNIT – V: Population and Employment</w:t>
      </w:r>
    </w:p>
    <w:p w:rsidR="00162995" w:rsidRPr="004D16FA" w:rsidRDefault="00162995" w:rsidP="00162995">
      <w:pPr>
        <w:pStyle w:val="BodyText"/>
        <w:ind w:firstLine="720"/>
        <w:jc w:val="both"/>
        <w:rPr>
          <w:rFonts w:ascii="Arial" w:hAnsi="Arial" w:cs="Arial"/>
          <w:sz w:val="22"/>
          <w:szCs w:val="22"/>
        </w:rPr>
      </w:pPr>
      <w:r w:rsidRPr="004D16FA">
        <w:rPr>
          <w:rFonts w:ascii="Arial" w:hAnsi="Arial" w:cs="Arial"/>
          <w:sz w:val="22"/>
          <w:szCs w:val="22"/>
        </w:rPr>
        <w:t xml:space="preserve">Population and employment: concepts, definition and measures of employment and under employment; Levels and trends; causes and incidence of under employment and unemployment in India; programmes and policies for employment opportunities; population growth and growing unemployment situation in India. </w:t>
      </w:r>
    </w:p>
    <w:p w:rsidR="00162995" w:rsidRPr="004D16FA" w:rsidRDefault="00162995" w:rsidP="00162995">
      <w:pPr>
        <w:pStyle w:val="Heading1"/>
        <w:jc w:val="both"/>
        <w:rPr>
          <w:rFonts w:ascii="Arial" w:hAnsi="Arial" w:cs="Arial"/>
          <w:sz w:val="22"/>
          <w:szCs w:val="22"/>
        </w:rPr>
      </w:pPr>
    </w:p>
    <w:p w:rsidR="00162995" w:rsidRPr="004D16FA" w:rsidRDefault="00162995" w:rsidP="00162995">
      <w:pPr>
        <w:jc w:val="both"/>
        <w:rPr>
          <w:rFonts w:ascii="Arial" w:hAnsi="Arial" w:cs="Arial"/>
          <w:b/>
          <w:caps/>
        </w:rPr>
      </w:pPr>
      <w:r w:rsidRPr="004D16FA">
        <w:rPr>
          <w:rFonts w:ascii="Arial" w:hAnsi="Arial" w:cs="Arial"/>
          <w:b/>
          <w:caps/>
        </w:rPr>
        <w:t>Text Books:</w:t>
      </w:r>
    </w:p>
    <w:p w:rsidR="00162995" w:rsidRPr="004D16FA" w:rsidRDefault="00162995" w:rsidP="00162995">
      <w:pPr>
        <w:ind w:left="360"/>
        <w:jc w:val="both"/>
        <w:rPr>
          <w:rFonts w:ascii="Arial" w:hAnsi="Arial" w:cs="Arial"/>
        </w:rPr>
      </w:pPr>
      <w:r w:rsidRPr="004D16FA">
        <w:rPr>
          <w:rFonts w:ascii="Arial" w:hAnsi="Arial" w:cs="Arial"/>
        </w:rPr>
        <w:t>Datt, Ruddar&amp;Sundharam, K.P.M.</w:t>
      </w:r>
      <w:r w:rsidRPr="004D16FA">
        <w:rPr>
          <w:rFonts w:ascii="Arial" w:hAnsi="Arial" w:cs="Arial"/>
          <w:i/>
        </w:rPr>
        <w:t>), Indian Economy</w:t>
      </w:r>
      <w:r w:rsidRPr="004D16FA">
        <w:rPr>
          <w:rFonts w:ascii="Arial" w:hAnsi="Arial" w:cs="Arial"/>
        </w:rPr>
        <w:t xml:space="preserve"> (S. Chand &amp; Co 2004).</w:t>
      </w:r>
    </w:p>
    <w:p w:rsidR="00162995" w:rsidRPr="004D16FA" w:rsidRDefault="00162995" w:rsidP="00162995">
      <w:pPr>
        <w:ind w:left="360"/>
        <w:jc w:val="both"/>
        <w:rPr>
          <w:rFonts w:ascii="Arial" w:hAnsi="Arial" w:cs="Arial"/>
        </w:rPr>
      </w:pPr>
      <w:r w:rsidRPr="004D16FA">
        <w:rPr>
          <w:rFonts w:ascii="Arial" w:hAnsi="Arial" w:cs="Arial"/>
        </w:rPr>
        <w:t xml:space="preserve">Gills, Malcolm, et. al., </w:t>
      </w:r>
      <w:r w:rsidRPr="004D16FA">
        <w:rPr>
          <w:rFonts w:ascii="Arial" w:hAnsi="Arial" w:cs="Arial"/>
          <w:i/>
        </w:rPr>
        <w:t>Economics of Development</w:t>
      </w:r>
      <w:r w:rsidRPr="004D16FA">
        <w:rPr>
          <w:rFonts w:ascii="Arial" w:hAnsi="Arial" w:cs="Arial"/>
        </w:rPr>
        <w:t>, (W.W. Norton &amp; Company, New York, 2000).</w:t>
      </w:r>
    </w:p>
    <w:p w:rsidR="00162995" w:rsidRPr="004D16FA" w:rsidRDefault="00162995" w:rsidP="00162995">
      <w:pPr>
        <w:ind w:left="360"/>
        <w:jc w:val="both"/>
        <w:rPr>
          <w:rFonts w:ascii="Arial" w:hAnsi="Arial" w:cs="Arial"/>
        </w:rPr>
      </w:pPr>
      <w:r w:rsidRPr="004D16FA">
        <w:rPr>
          <w:rFonts w:ascii="Arial" w:hAnsi="Arial" w:cs="Arial"/>
        </w:rPr>
        <w:t xml:space="preserve">Todaro, Michael. P and Stephen C. Smith, </w:t>
      </w:r>
      <w:r w:rsidRPr="004D16FA">
        <w:rPr>
          <w:rFonts w:ascii="Arial" w:hAnsi="Arial" w:cs="Arial"/>
          <w:i/>
        </w:rPr>
        <w:t>Economic Development</w:t>
      </w:r>
      <w:r w:rsidRPr="004D16FA">
        <w:rPr>
          <w:rFonts w:ascii="Arial" w:hAnsi="Arial" w:cs="Arial"/>
        </w:rPr>
        <w:t xml:space="preserve"> (Pearson Education, New Delhi, 2004).</w:t>
      </w:r>
    </w:p>
    <w:p w:rsidR="00162995" w:rsidRPr="004D16FA" w:rsidRDefault="00162995" w:rsidP="00162995">
      <w:pPr>
        <w:jc w:val="both"/>
        <w:rPr>
          <w:rFonts w:ascii="Arial" w:hAnsi="Arial" w:cs="Arial"/>
          <w:b/>
          <w:caps/>
        </w:rPr>
      </w:pPr>
      <w:r w:rsidRPr="004D16FA">
        <w:rPr>
          <w:rFonts w:ascii="Arial" w:hAnsi="Arial" w:cs="Arial"/>
          <w:b/>
          <w:caps/>
        </w:rPr>
        <w:t>SUPPLEMENTARY READINGS:</w:t>
      </w:r>
    </w:p>
    <w:p w:rsidR="00162995" w:rsidRPr="004D16FA" w:rsidRDefault="00162995" w:rsidP="00162995">
      <w:pPr>
        <w:ind w:left="360"/>
        <w:jc w:val="both"/>
        <w:rPr>
          <w:rFonts w:ascii="Arial" w:hAnsi="Arial" w:cs="Arial"/>
        </w:rPr>
      </w:pPr>
      <w:r w:rsidRPr="004D16FA">
        <w:rPr>
          <w:rFonts w:ascii="Arial" w:hAnsi="Arial" w:cs="Arial"/>
        </w:rPr>
        <w:t xml:space="preserve">Ahuja H.L. </w:t>
      </w:r>
      <w:r w:rsidRPr="004D16FA">
        <w:rPr>
          <w:rFonts w:ascii="Arial" w:hAnsi="Arial" w:cs="Arial"/>
          <w:i/>
        </w:rPr>
        <w:t>Advanced Economic Theory</w:t>
      </w:r>
      <w:r w:rsidRPr="004D16FA">
        <w:rPr>
          <w:rFonts w:ascii="Arial" w:hAnsi="Arial" w:cs="Arial"/>
        </w:rPr>
        <w:t xml:space="preserve"> (Sultan Chand Co., New Delhi 2004).</w:t>
      </w:r>
    </w:p>
    <w:p w:rsidR="00162995" w:rsidRPr="004D16FA" w:rsidRDefault="00162995" w:rsidP="00162995">
      <w:pPr>
        <w:ind w:left="360"/>
        <w:jc w:val="both"/>
        <w:rPr>
          <w:rFonts w:ascii="Arial" w:hAnsi="Arial" w:cs="Arial"/>
        </w:rPr>
      </w:pPr>
      <w:r w:rsidRPr="004D16FA">
        <w:rPr>
          <w:rFonts w:ascii="Arial" w:hAnsi="Arial" w:cs="Arial"/>
        </w:rPr>
        <w:t xml:space="preserve">Ray S.K., </w:t>
      </w:r>
      <w:r w:rsidRPr="004D16FA">
        <w:rPr>
          <w:rFonts w:ascii="Arial" w:hAnsi="Arial" w:cs="Arial"/>
          <w:i/>
        </w:rPr>
        <w:t>The Indian Economy</w:t>
      </w:r>
      <w:r w:rsidRPr="004D16FA">
        <w:rPr>
          <w:rFonts w:ascii="Arial" w:hAnsi="Arial" w:cs="Arial"/>
        </w:rPr>
        <w:t xml:space="preserve"> (Prentice Hall of India, 2007).</w:t>
      </w:r>
    </w:p>
    <w:p w:rsidR="00162995" w:rsidRPr="004D16FA" w:rsidRDefault="00162995" w:rsidP="00162995">
      <w:pPr>
        <w:ind w:left="360"/>
        <w:jc w:val="both"/>
        <w:rPr>
          <w:rFonts w:ascii="Arial" w:hAnsi="Arial" w:cs="Arial"/>
        </w:rPr>
      </w:pPr>
      <w:r w:rsidRPr="004D16FA">
        <w:rPr>
          <w:rFonts w:ascii="Arial" w:hAnsi="Arial" w:cs="Arial"/>
        </w:rPr>
        <w:t xml:space="preserve">Robbert A. Leon, </w:t>
      </w:r>
      <w:r w:rsidRPr="004D16FA">
        <w:rPr>
          <w:rFonts w:ascii="Arial" w:hAnsi="Arial" w:cs="Arial"/>
          <w:i/>
        </w:rPr>
        <w:t>Basic Economic Principles</w:t>
      </w:r>
      <w:r w:rsidRPr="004D16FA">
        <w:rPr>
          <w:rFonts w:ascii="Arial" w:hAnsi="Arial" w:cs="Arial"/>
        </w:rPr>
        <w:t xml:space="preserve"> (McGraw Hill, International Book Company, New Delhi 2004).</w:t>
      </w:r>
    </w:p>
    <w:p w:rsidR="00162995" w:rsidRPr="004D16FA" w:rsidRDefault="00162995" w:rsidP="00162995">
      <w:pPr>
        <w:ind w:left="360"/>
        <w:jc w:val="both"/>
        <w:rPr>
          <w:rFonts w:ascii="Arial" w:hAnsi="Arial" w:cs="Arial"/>
        </w:rPr>
      </w:pPr>
      <w:r w:rsidRPr="004D16FA">
        <w:rPr>
          <w:rFonts w:ascii="Arial" w:hAnsi="Arial" w:cs="Arial"/>
        </w:rPr>
        <w:t>Ruffin Roy. J Intermediate Micro Economics (Harper &amp; Collins Publishers, New York, 1992)</w:t>
      </w:r>
    </w:p>
    <w:p w:rsidR="00162995" w:rsidRPr="004D16FA" w:rsidRDefault="00162995" w:rsidP="00162995">
      <w:pPr>
        <w:ind w:left="360"/>
        <w:jc w:val="both"/>
        <w:rPr>
          <w:rFonts w:ascii="Arial" w:hAnsi="Arial" w:cs="Arial"/>
        </w:rPr>
      </w:pPr>
      <w:r w:rsidRPr="004D16FA">
        <w:rPr>
          <w:rFonts w:ascii="Arial" w:hAnsi="Arial" w:cs="Arial"/>
        </w:rPr>
        <w:t xml:space="preserve">World Bank, </w:t>
      </w:r>
      <w:r w:rsidRPr="004D16FA">
        <w:rPr>
          <w:rFonts w:ascii="Arial" w:hAnsi="Arial" w:cs="Arial"/>
          <w:i/>
        </w:rPr>
        <w:t>World Development Report on Sustainable Development</w:t>
      </w:r>
      <w:r w:rsidRPr="004D16FA">
        <w:rPr>
          <w:rFonts w:ascii="Arial" w:hAnsi="Arial" w:cs="Arial"/>
        </w:rPr>
        <w:t>, (Oxford University Press, Oxford. 2003)</w:t>
      </w:r>
    </w:p>
    <w:p w:rsidR="00162995" w:rsidRPr="004D16FA" w:rsidRDefault="00162995" w:rsidP="00162995">
      <w:pPr>
        <w:ind w:left="360"/>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pStyle w:val="Heading1"/>
        <w:jc w:val="both"/>
        <w:rPr>
          <w:rFonts w:ascii="Arial" w:hAnsi="Arial" w:cs="Arial"/>
          <w:sz w:val="22"/>
          <w:szCs w:val="22"/>
        </w:rPr>
      </w:pPr>
    </w:p>
    <w:p w:rsidR="00162995" w:rsidRPr="004D16FA" w:rsidRDefault="00162995" w:rsidP="00162995">
      <w:pPr>
        <w:pStyle w:val="Heading1"/>
        <w:jc w:val="both"/>
        <w:rPr>
          <w:rFonts w:ascii="Arial" w:hAnsi="Arial" w:cs="Arial"/>
          <w:sz w:val="22"/>
          <w:szCs w:val="22"/>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CA5B33" w:rsidRPr="004D16FA" w:rsidTr="00CA5B33">
        <w:trPr>
          <w:trHeight w:val="866"/>
        </w:trPr>
        <w:tc>
          <w:tcPr>
            <w:tcW w:w="480" w:type="pct"/>
            <w:shd w:val="clear" w:color="auto" w:fill="auto"/>
            <w:vAlign w:val="center"/>
          </w:tcPr>
          <w:p w:rsidR="00CA5B33" w:rsidRPr="004D16FA" w:rsidRDefault="00CA5B33" w:rsidP="00CA5B33">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O6</w:t>
            </w:r>
          </w:p>
        </w:tc>
      </w:tr>
      <w:tr w:rsidR="00CA5B33" w:rsidRPr="004D16FA" w:rsidTr="00CA5B33">
        <w:trPr>
          <w:trHeight w:val="519"/>
        </w:trPr>
        <w:tc>
          <w:tcPr>
            <w:tcW w:w="480"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r>
      <w:tr w:rsidR="00CA5B33" w:rsidRPr="004D16FA" w:rsidTr="00CA5B33">
        <w:trPr>
          <w:trHeight w:val="540"/>
        </w:trPr>
        <w:tc>
          <w:tcPr>
            <w:tcW w:w="480"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r>
      <w:tr w:rsidR="00CA5B33" w:rsidRPr="004D16FA" w:rsidTr="00CA5B33">
        <w:trPr>
          <w:trHeight w:val="562"/>
        </w:trPr>
        <w:tc>
          <w:tcPr>
            <w:tcW w:w="480"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r>
    </w:tbl>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jc w:val="both"/>
        <w:rPr>
          <w:rFonts w:ascii="Arial" w:hAnsi="Arial" w:cs="Arial"/>
          <w:lang w:val="en-GB" w:eastAsia="en-G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 xml:space="preserve">SEMESTER II </w:t>
      </w:r>
      <w:r w:rsidRPr="004D16FA">
        <w:rPr>
          <w:rFonts w:ascii="Arial" w:hAnsi="Arial" w:cs="Arial"/>
          <w:b/>
        </w:rPr>
        <w:tab/>
        <w:t>19POSC204-POPUALTION SOCIOLOGY</w:t>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t>CREDITS:4</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60 </w:t>
      </w:r>
    </w:p>
    <w:p w:rsidR="00162995" w:rsidRPr="004D16FA" w:rsidRDefault="00162995" w:rsidP="00162995">
      <w:pPr>
        <w:pStyle w:val="Heading1"/>
        <w:jc w:val="both"/>
        <w:rPr>
          <w:rFonts w:ascii="Arial" w:hAnsi="Arial" w:cs="Arial"/>
          <w:sz w:val="22"/>
          <w:szCs w:val="22"/>
        </w:rPr>
      </w:pPr>
    </w:p>
    <w:p w:rsidR="00162995" w:rsidRPr="004D16FA" w:rsidRDefault="00162995" w:rsidP="00162995">
      <w:pPr>
        <w:pStyle w:val="ListParagraph"/>
        <w:ind w:left="0"/>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pStyle w:val="Stylebullet1F11LatinItalicChar"/>
        <w:numPr>
          <w:ilvl w:val="0"/>
          <w:numId w:val="0"/>
        </w:numPr>
        <w:tabs>
          <w:tab w:val="left" w:pos="720"/>
        </w:tabs>
        <w:spacing w:after="0" w:line="276" w:lineRule="auto"/>
        <w:ind w:left="72"/>
        <w:rPr>
          <w:rFonts w:ascii="Arial" w:hAnsi="Arial" w:cs="Arial"/>
          <w:sz w:val="22"/>
          <w:szCs w:val="22"/>
        </w:rPr>
      </w:pPr>
    </w:p>
    <w:p w:rsidR="00162995" w:rsidRPr="004D16FA" w:rsidRDefault="00162995" w:rsidP="00162995">
      <w:pPr>
        <w:jc w:val="both"/>
        <w:rPr>
          <w:rFonts w:ascii="Arial" w:hAnsi="Arial" w:cs="Arial"/>
        </w:rPr>
      </w:pPr>
      <w:r w:rsidRPr="004D16FA">
        <w:rPr>
          <w:rFonts w:ascii="Arial" w:hAnsi="Arial" w:cs="Arial"/>
          <w:b/>
        </w:rPr>
        <w:t xml:space="preserve">LO1: </w:t>
      </w:r>
      <w:r w:rsidRPr="004D16FA">
        <w:rPr>
          <w:rFonts w:ascii="Arial" w:hAnsi="Arial" w:cs="Arial"/>
        </w:rPr>
        <w:t>Identify the basic knowledge of Social institution</w:t>
      </w:r>
    </w:p>
    <w:p w:rsidR="00162995" w:rsidRPr="004D16FA" w:rsidRDefault="00162995" w:rsidP="00162995">
      <w:pPr>
        <w:jc w:val="both"/>
        <w:rPr>
          <w:rFonts w:ascii="Arial" w:hAnsi="Arial" w:cs="Arial"/>
        </w:rPr>
      </w:pPr>
      <w:r w:rsidRPr="004D16FA">
        <w:rPr>
          <w:rFonts w:ascii="Arial" w:hAnsi="Arial" w:cs="Arial"/>
          <w:b/>
        </w:rPr>
        <w:t xml:space="preserve">LO2:  </w:t>
      </w:r>
      <w:r w:rsidRPr="004D16FA">
        <w:rPr>
          <w:rFonts w:ascii="Arial" w:hAnsi="Arial" w:cs="Arial"/>
        </w:rPr>
        <w:t>Outline the issues of status of women</w:t>
      </w:r>
    </w:p>
    <w:p w:rsidR="00162995" w:rsidRPr="004D16FA" w:rsidRDefault="00162995" w:rsidP="00162995">
      <w:pPr>
        <w:jc w:val="both"/>
        <w:rPr>
          <w:rFonts w:ascii="Arial" w:hAnsi="Arial" w:cs="Arial"/>
        </w:rPr>
      </w:pPr>
      <w:r w:rsidRPr="004D16FA">
        <w:rPr>
          <w:rFonts w:ascii="Arial" w:hAnsi="Arial" w:cs="Arial"/>
          <w:b/>
        </w:rPr>
        <w:t xml:space="preserve">LO3: </w:t>
      </w:r>
      <w:r w:rsidRPr="004D16FA">
        <w:rPr>
          <w:rFonts w:ascii="Arial" w:hAnsi="Arial" w:cs="Arial"/>
        </w:rPr>
        <w:t xml:space="preserve"> interpret the sociological theories of fertility</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p>
    <w:p w:rsidR="00162995" w:rsidRPr="004D16FA" w:rsidRDefault="00162995" w:rsidP="00162995">
      <w:pPr>
        <w:adjustRightInd w:val="0"/>
        <w:jc w:val="both"/>
        <w:rPr>
          <w:rFonts w:ascii="Arial" w:hAnsi="Arial" w:cs="Arial"/>
          <w:shd w:val="clear" w:color="auto" w:fill="FFFFFF"/>
        </w:rPr>
      </w:pPr>
      <w:r w:rsidRPr="004D16FA">
        <w:rPr>
          <w:rFonts w:ascii="Arial" w:hAnsi="Arial" w:cs="Arial"/>
          <w:b/>
          <w:shd w:val="clear" w:color="auto" w:fill="FFFFFF"/>
        </w:rPr>
        <w:t>CO1</w:t>
      </w:r>
      <w:r w:rsidRPr="004D16FA">
        <w:rPr>
          <w:rFonts w:ascii="Arial" w:hAnsi="Arial" w:cs="Arial"/>
          <w:shd w:val="clear" w:color="auto" w:fill="FFFFFF"/>
        </w:rPr>
        <w:t>: Acquire the elements of sociology</w:t>
      </w:r>
    </w:p>
    <w:p w:rsidR="00162995" w:rsidRPr="004D16FA" w:rsidRDefault="00162995" w:rsidP="00162995">
      <w:pPr>
        <w:adjustRightInd w:val="0"/>
        <w:jc w:val="both"/>
        <w:rPr>
          <w:rFonts w:ascii="Arial" w:hAnsi="Arial" w:cs="Arial"/>
          <w:shd w:val="clear" w:color="auto" w:fill="FFFFFF"/>
        </w:rPr>
      </w:pPr>
      <w:r w:rsidRPr="004D16FA">
        <w:rPr>
          <w:rFonts w:ascii="Arial" w:hAnsi="Arial" w:cs="Arial"/>
          <w:b/>
          <w:shd w:val="clear" w:color="auto" w:fill="FFFFFF"/>
        </w:rPr>
        <w:t>CO2</w:t>
      </w:r>
      <w:r w:rsidRPr="004D16FA">
        <w:rPr>
          <w:rFonts w:ascii="Arial" w:hAnsi="Arial" w:cs="Arial"/>
          <w:shd w:val="clear" w:color="auto" w:fill="FFFFFF"/>
        </w:rPr>
        <w:t>: Explore the relationship between social institution and social development</w:t>
      </w:r>
    </w:p>
    <w:p w:rsidR="00162995" w:rsidRPr="004D16FA" w:rsidRDefault="00162995" w:rsidP="00162995">
      <w:pPr>
        <w:jc w:val="both"/>
        <w:rPr>
          <w:rFonts w:ascii="Arial" w:hAnsi="Arial" w:cs="Arial"/>
          <w:b/>
        </w:rPr>
      </w:pPr>
      <w:r w:rsidRPr="004D16FA">
        <w:rPr>
          <w:rFonts w:ascii="Arial" w:hAnsi="Arial" w:cs="Arial"/>
          <w:b/>
        </w:rPr>
        <w:t>CO3</w:t>
      </w:r>
      <w:r w:rsidRPr="004D16FA">
        <w:rPr>
          <w:rFonts w:ascii="Arial" w:hAnsi="Arial" w:cs="Arial"/>
        </w:rPr>
        <w:t>: Identify the role of women in society and gender equity</w:t>
      </w:r>
    </w:p>
    <w:p w:rsidR="00162995" w:rsidRPr="004D16FA" w:rsidRDefault="00162995" w:rsidP="00162995">
      <w:pPr>
        <w:pStyle w:val="Heading4"/>
        <w:jc w:val="both"/>
        <w:rPr>
          <w:rFonts w:ascii="Arial" w:hAnsi="Arial" w:cs="Arial"/>
          <w:sz w:val="22"/>
          <w:szCs w:val="22"/>
        </w:rPr>
      </w:pPr>
      <w:r w:rsidRPr="004D16FA">
        <w:rPr>
          <w:rFonts w:ascii="Arial" w:hAnsi="Arial" w:cs="Arial"/>
          <w:sz w:val="22"/>
          <w:szCs w:val="22"/>
        </w:rPr>
        <w:t xml:space="preserve">UNIT-I: Basic Concepts </w:t>
      </w:r>
    </w:p>
    <w:p w:rsidR="00162995" w:rsidRPr="004D16FA" w:rsidRDefault="00162995" w:rsidP="00162995">
      <w:pPr>
        <w:jc w:val="both"/>
        <w:rPr>
          <w:rFonts w:ascii="Arial" w:hAnsi="Arial" w:cs="Arial"/>
        </w:rPr>
      </w:pPr>
      <w:r w:rsidRPr="004D16FA">
        <w:rPr>
          <w:rFonts w:ascii="Arial" w:hAnsi="Arial" w:cs="Arial"/>
        </w:rPr>
        <w:tab/>
        <w:t>Sociology : Definitions, nature, scope and its relation to other Social Sciences; Its role in understanding Demographic behaviour; Basic concepts; Culture , Society, Community, Associations, Institutions, Values and Norms; Role and Status, Socialization and Groups; Types: Primary and Secondary reference Groups;</w:t>
      </w:r>
    </w:p>
    <w:p w:rsidR="00162995" w:rsidRPr="004D16FA" w:rsidRDefault="00162995" w:rsidP="00162995">
      <w:pPr>
        <w:jc w:val="both"/>
        <w:rPr>
          <w:rFonts w:ascii="Arial" w:hAnsi="Arial" w:cs="Arial"/>
          <w:b/>
        </w:rPr>
      </w:pPr>
      <w:r w:rsidRPr="004D16FA">
        <w:rPr>
          <w:rFonts w:ascii="Arial" w:hAnsi="Arial" w:cs="Arial"/>
          <w:b/>
        </w:rPr>
        <w:t xml:space="preserve">UNIT-II: Population and Society </w:t>
      </w:r>
    </w:p>
    <w:p w:rsidR="00162995" w:rsidRPr="004D16FA" w:rsidRDefault="00162995" w:rsidP="00162995">
      <w:pPr>
        <w:jc w:val="both"/>
        <w:rPr>
          <w:rFonts w:ascii="Arial" w:hAnsi="Arial" w:cs="Arial"/>
        </w:rPr>
      </w:pPr>
      <w:r w:rsidRPr="004D16FA">
        <w:rPr>
          <w:rFonts w:ascii="Arial" w:hAnsi="Arial" w:cs="Arial"/>
        </w:rPr>
        <w:tab/>
        <w:t>Social Stratification; Social Processes; Social Control; Social Structure: Class, Caste System and Gender roles: legislative, normative and behavioral context; Tibe and Minorities; Social Change and Modernization; Factors; Rural and Urban Communities: their characteristics and differences.</w:t>
      </w:r>
    </w:p>
    <w:p w:rsidR="00162995" w:rsidRPr="004D16FA" w:rsidRDefault="00162995" w:rsidP="00162995">
      <w:pPr>
        <w:jc w:val="both"/>
        <w:rPr>
          <w:rFonts w:ascii="Arial" w:hAnsi="Arial" w:cs="Arial"/>
          <w:b/>
        </w:rPr>
      </w:pPr>
      <w:r w:rsidRPr="004D16FA">
        <w:rPr>
          <w:rFonts w:ascii="Arial" w:hAnsi="Arial" w:cs="Arial"/>
          <w:b/>
        </w:rPr>
        <w:t>UNIT-III: Social Institutions</w:t>
      </w:r>
    </w:p>
    <w:p w:rsidR="00162995" w:rsidRPr="004D16FA" w:rsidRDefault="00162995" w:rsidP="00162995">
      <w:pPr>
        <w:jc w:val="both"/>
        <w:rPr>
          <w:rFonts w:ascii="Arial" w:hAnsi="Arial" w:cs="Arial"/>
        </w:rPr>
      </w:pPr>
      <w:r w:rsidRPr="004D16FA">
        <w:rPr>
          <w:rFonts w:ascii="Arial" w:hAnsi="Arial" w:cs="Arial"/>
        </w:rPr>
        <w:tab/>
        <w:t>Marriage: Forms of Marriage; Social Change and Marriage Practices; Family: Types of family; functions and changes; Relevance of study of marriage and family in population dynamics; Religion: Origin, religious ideas; role of religion in individual and society; Religion and population growth; Education: Role in social development.</w:t>
      </w:r>
    </w:p>
    <w:p w:rsidR="00162995" w:rsidRPr="004D16FA" w:rsidRDefault="00162995" w:rsidP="00162995">
      <w:pPr>
        <w:jc w:val="both"/>
        <w:rPr>
          <w:rFonts w:ascii="Arial" w:hAnsi="Arial" w:cs="Arial"/>
          <w:b/>
        </w:rPr>
      </w:pPr>
      <w:r w:rsidRPr="004D16FA">
        <w:rPr>
          <w:rFonts w:ascii="Arial" w:hAnsi="Arial" w:cs="Arial"/>
          <w:b/>
        </w:rPr>
        <w:t xml:space="preserve">UNIT- IV: Social Consequences </w:t>
      </w:r>
    </w:p>
    <w:p w:rsidR="00162995" w:rsidRPr="004D16FA" w:rsidRDefault="00162995" w:rsidP="00162995">
      <w:pPr>
        <w:jc w:val="both"/>
        <w:rPr>
          <w:rFonts w:ascii="Arial" w:hAnsi="Arial" w:cs="Arial"/>
        </w:rPr>
      </w:pPr>
      <w:r w:rsidRPr="004D16FA">
        <w:rPr>
          <w:rFonts w:ascii="Arial" w:hAnsi="Arial" w:cs="Arial"/>
        </w:rPr>
        <w:tab/>
        <w:t>Social Consequences of Demographic Change: Demographic Change affecting society; Effects of changes in fertility, mortality and migration on marriage, family, Kinship, life-cycle and society, social legislation and social change; Social Problems: Beggary, Prostitution, problems of slums, crimes, Juvenile delinquency, Dowry, poverty and unemployment.</w:t>
      </w:r>
    </w:p>
    <w:p w:rsidR="00162995" w:rsidRPr="004D16FA" w:rsidRDefault="00162995" w:rsidP="00162995">
      <w:pPr>
        <w:jc w:val="both"/>
        <w:rPr>
          <w:rFonts w:ascii="Arial" w:hAnsi="Arial" w:cs="Arial"/>
          <w:b/>
        </w:rPr>
      </w:pPr>
      <w:r w:rsidRPr="004D16FA">
        <w:rPr>
          <w:rFonts w:ascii="Arial" w:hAnsi="Arial" w:cs="Arial"/>
          <w:b/>
        </w:rPr>
        <w:t>UNIT- V: Demographic Behaviour</w:t>
      </w:r>
    </w:p>
    <w:p w:rsidR="00162995" w:rsidRPr="004D16FA" w:rsidRDefault="00162995" w:rsidP="00162995">
      <w:pPr>
        <w:jc w:val="both"/>
        <w:rPr>
          <w:rFonts w:ascii="Arial" w:hAnsi="Arial" w:cs="Arial"/>
        </w:rPr>
      </w:pPr>
      <w:r w:rsidRPr="004D16FA">
        <w:rPr>
          <w:rFonts w:ascii="Arial" w:hAnsi="Arial" w:cs="Arial"/>
        </w:rPr>
        <w:tab/>
        <w:t>Demographic Behaviour in Social Context: Family Size Desires, Norms, Family Building Decisions, Choice of Contraception, Socio-cultural taboos relating to fertility and contraception; value of children and Gender discrimination in fertility and health behaviour; Women in society: role and status; Population Aging and Problems old Aged.</w:t>
      </w:r>
    </w:p>
    <w:p w:rsidR="00162995" w:rsidRPr="004D16FA" w:rsidRDefault="00162995" w:rsidP="00162995">
      <w:pPr>
        <w:pStyle w:val="Heading1"/>
        <w:jc w:val="both"/>
        <w:rPr>
          <w:rFonts w:ascii="Arial" w:hAnsi="Arial" w:cs="Arial"/>
          <w:sz w:val="22"/>
          <w:szCs w:val="22"/>
        </w:rPr>
      </w:pPr>
    </w:p>
    <w:p w:rsidR="00162995" w:rsidRPr="004D16FA" w:rsidRDefault="00162995" w:rsidP="00162995">
      <w:pPr>
        <w:tabs>
          <w:tab w:val="left" w:pos="720"/>
        </w:tabs>
        <w:ind w:left="72"/>
        <w:jc w:val="both"/>
        <w:rPr>
          <w:rFonts w:ascii="Arial" w:hAnsi="Arial" w:cs="Arial"/>
          <w:b/>
          <w:caps/>
          <w:noProof/>
          <w:lang w:val="en-GB"/>
        </w:rPr>
      </w:pPr>
      <w:r w:rsidRPr="004D16FA">
        <w:rPr>
          <w:rFonts w:ascii="Arial" w:hAnsi="Arial" w:cs="Arial"/>
          <w:b/>
          <w:caps/>
          <w:noProof/>
          <w:lang w:val="en-GB"/>
        </w:rPr>
        <w:t>Text Books:</w:t>
      </w:r>
    </w:p>
    <w:p w:rsidR="00162995" w:rsidRPr="004D16FA" w:rsidRDefault="00162995" w:rsidP="00162995">
      <w:pPr>
        <w:tabs>
          <w:tab w:val="left" w:pos="720"/>
        </w:tabs>
        <w:ind w:left="432"/>
        <w:jc w:val="both"/>
        <w:rPr>
          <w:rFonts w:ascii="Arial" w:hAnsi="Arial" w:cs="Arial"/>
          <w:noProof/>
          <w:lang w:val="en-GB"/>
        </w:rPr>
      </w:pPr>
      <w:r w:rsidRPr="004D16FA">
        <w:rPr>
          <w:rFonts w:ascii="Arial" w:hAnsi="Arial" w:cs="Arial"/>
          <w:noProof/>
          <w:lang w:val="en-GB"/>
        </w:rPr>
        <w:t xml:space="preserve">Desai, A.R </w:t>
      </w:r>
      <w:r w:rsidRPr="004D16FA">
        <w:rPr>
          <w:rFonts w:ascii="Arial" w:hAnsi="Arial" w:cs="Arial"/>
          <w:i/>
          <w:noProof/>
          <w:lang w:val="en-GB"/>
        </w:rPr>
        <w:t>Rural Sociology in India</w:t>
      </w:r>
      <w:r w:rsidRPr="004D16FA">
        <w:rPr>
          <w:rFonts w:ascii="Arial" w:hAnsi="Arial" w:cs="Arial"/>
          <w:noProof/>
          <w:lang w:val="en-GB"/>
        </w:rPr>
        <w:t xml:space="preserve"> (Mumbai: Popular Books, 1978)</w:t>
      </w:r>
    </w:p>
    <w:p w:rsidR="00162995" w:rsidRPr="004D16FA" w:rsidRDefault="00162995" w:rsidP="00162995">
      <w:pPr>
        <w:tabs>
          <w:tab w:val="left" w:pos="720"/>
        </w:tabs>
        <w:ind w:left="432"/>
        <w:jc w:val="both"/>
        <w:rPr>
          <w:rFonts w:ascii="Arial" w:hAnsi="Arial" w:cs="Arial"/>
          <w:noProof/>
          <w:lang w:val="en-GB"/>
        </w:rPr>
      </w:pPr>
      <w:r w:rsidRPr="004D16FA">
        <w:rPr>
          <w:rFonts w:ascii="Arial" w:hAnsi="Arial" w:cs="Arial"/>
          <w:noProof/>
          <w:lang w:val="en-GB"/>
        </w:rPr>
        <w:t xml:space="preserve">Shankar Rao C.N. </w:t>
      </w:r>
      <w:r w:rsidRPr="004D16FA">
        <w:rPr>
          <w:rFonts w:ascii="Arial" w:hAnsi="Arial" w:cs="Arial"/>
          <w:i/>
          <w:noProof/>
          <w:lang w:val="en-GB"/>
        </w:rPr>
        <w:t>Sociology</w:t>
      </w:r>
      <w:r w:rsidRPr="004D16FA">
        <w:rPr>
          <w:rFonts w:ascii="Arial" w:hAnsi="Arial" w:cs="Arial"/>
          <w:noProof/>
          <w:lang w:val="en-GB"/>
        </w:rPr>
        <w:t xml:space="preserve"> (New Delhi: Chand and Company Ltd., 1995)</w:t>
      </w:r>
    </w:p>
    <w:p w:rsidR="00162995" w:rsidRPr="004D16FA" w:rsidRDefault="00162995" w:rsidP="00162995">
      <w:pPr>
        <w:tabs>
          <w:tab w:val="left" w:pos="720"/>
        </w:tabs>
        <w:ind w:left="432"/>
        <w:jc w:val="both"/>
        <w:rPr>
          <w:rFonts w:ascii="Arial" w:hAnsi="Arial" w:cs="Arial"/>
          <w:noProof/>
          <w:lang w:val="en-GB"/>
        </w:rPr>
      </w:pPr>
      <w:r w:rsidRPr="004D16FA">
        <w:rPr>
          <w:rFonts w:ascii="Arial" w:hAnsi="Arial" w:cs="Arial"/>
          <w:noProof/>
          <w:lang w:val="en-GB"/>
        </w:rPr>
        <w:t xml:space="preserve">Sharm, R.K. </w:t>
      </w:r>
      <w:r w:rsidRPr="004D16FA">
        <w:rPr>
          <w:rFonts w:ascii="Arial" w:hAnsi="Arial" w:cs="Arial"/>
          <w:i/>
          <w:noProof/>
          <w:lang w:val="en-GB"/>
        </w:rPr>
        <w:t>Fundamentals of Sociology</w:t>
      </w:r>
      <w:r w:rsidRPr="004D16FA">
        <w:rPr>
          <w:rFonts w:ascii="Arial" w:hAnsi="Arial" w:cs="Arial"/>
          <w:noProof/>
          <w:lang w:val="en-GB"/>
        </w:rPr>
        <w:t xml:space="preserve"> (New Delhi: Atlantic Publishers, 1996)</w:t>
      </w:r>
    </w:p>
    <w:p w:rsidR="00162995" w:rsidRPr="004D16FA" w:rsidRDefault="00162995" w:rsidP="00162995">
      <w:pPr>
        <w:tabs>
          <w:tab w:val="left" w:pos="720"/>
        </w:tabs>
        <w:ind w:left="432"/>
        <w:jc w:val="both"/>
        <w:rPr>
          <w:rFonts w:ascii="Arial" w:hAnsi="Arial" w:cs="Arial"/>
          <w:noProof/>
          <w:lang w:val="en-GB"/>
        </w:rPr>
      </w:pPr>
      <w:r w:rsidRPr="004D16FA">
        <w:rPr>
          <w:rFonts w:ascii="Arial" w:hAnsi="Arial" w:cs="Arial"/>
          <w:noProof/>
          <w:lang w:val="en-GB"/>
        </w:rPr>
        <w:t xml:space="preserve">Singh, K., </w:t>
      </w:r>
      <w:r w:rsidRPr="004D16FA">
        <w:rPr>
          <w:rFonts w:ascii="Arial" w:hAnsi="Arial" w:cs="Arial"/>
          <w:i/>
          <w:noProof/>
          <w:lang w:val="en-GB"/>
        </w:rPr>
        <w:t>Rural Sociology</w:t>
      </w:r>
      <w:r w:rsidRPr="004D16FA">
        <w:rPr>
          <w:rFonts w:ascii="Arial" w:hAnsi="Arial" w:cs="Arial"/>
          <w:noProof/>
          <w:lang w:val="en-GB"/>
        </w:rPr>
        <w:t xml:space="preserve"> (Lucknow: Prakash Kendra, 1978)</w:t>
      </w:r>
    </w:p>
    <w:p w:rsidR="00162995" w:rsidRPr="004D16FA" w:rsidRDefault="00162995" w:rsidP="00162995">
      <w:pPr>
        <w:tabs>
          <w:tab w:val="left" w:pos="720"/>
        </w:tabs>
        <w:ind w:left="72"/>
        <w:jc w:val="both"/>
        <w:rPr>
          <w:rFonts w:ascii="Arial" w:hAnsi="Arial" w:cs="Arial"/>
          <w:b/>
          <w:caps/>
          <w:noProof/>
          <w:lang w:val="en-GB"/>
        </w:rPr>
      </w:pPr>
      <w:r w:rsidRPr="004D16FA">
        <w:rPr>
          <w:rFonts w:ascii="Arial" w:hAnsi="Arial" w:cs="Arial"/>
          <w:b/>
          <w:caps/>
          <w:noProof/>
          <w:lang w:val="en-GB"/>
        </w:rPr>
        <w:t>SUPPLEMENTARY READINGS:</w:t>
      </w:r>
    </w:p>
    <w:p w:rsidR="00162995" w:rsidRPr="004D16FA" w:rsidRDefault="00162995" w:rsidP="00162995">
      <w:pPr>
        <w:tabs>
          <w:tab w:val="left" w:pos="720"/>
        </w:tabs>
        <w:ind w:left="432"/>
        <w:jc w:val="both"/>
        <w:rPr>
          <w:rFonts w:ascii="Arial" w:hAnsi="Arial" w:cs="Arial"/>
          <w:noProof/>
          <w:lang w:val="en-GB"/>
        </w:rPr>
      </w:pPr>
      <w:r w:rsidRPr="004D16FA">
        <w:rPr>
          <w:rFonts w:ascii="Arial" w:hAnsi="Arial" w:cs="Arial"/>
        </w:rPr>
        <w:t>Bhende Asha A and Tara Kanitkar</w:t>
      </w:r>
      <w:r w:rsidRPr="004D16FA">
        <w:rPr>
          <w:rFonts w:ascii="Arial" w:hAnsi="Arial" w:cs="Arial"/>
          <w:noProof/>
          <w:lang w:val="en-GB"/>
        </w:rPr>
        <w:t xml:space="preserve">, </w:t>
      </w:r>
      <w:r w:rsidRPr="004D16FA">
        <w:rPr>
          <w:rFonts w:ascii="Arial" w:hAnsi="Arial" w:cs="Arial"/>
          <w:i/>
          <w:noProof/>
          <w:lang w:val="en-GB"/>
        </w:rPr>
        <w:t>Principles of population studies</w:t>
      </w:r>
      <w:r w:rsidRPr="004D16FA">
        <w:rPr>
          <w:rFonts w:ascii="Arial" w:hAnsi="Arial" w:cs="Arial"/>
          <w:noProof/>
          <w:lang w:val="en-GB"/>
        </w:rPr>
        <w:t>,</w:t>
      </w:r>
      <w:r w:rsidRPr="004D16FA">
        <w:rPr>
          <w:rFonts w:ascii="Arial" w:hAnsi="Arial" w:cs="Arial"/>
        </w:rPr>
        <w:t xml:space="preserve"> 13</w:t>
      </w:r>
      <w:r w:rsidRPr="004D16FA">
        <w:rPr>
          <w:rFonts w:ascii="Arial" w:hAnsi="Arial" w:cs="Arial"/>
          <w:vertAlign w:val="superscript"/>
        </w:rPr>
        <w:t>th</w:t>
      </w:r>
      <w:r w:rsidRPr="004D16FA">
        <w:rPr>
          <w:rFonts w:ascii="Arial" w:hAnsi="Arial" w:cs="Arial"/>
        </w:rPr>
        <w:t>ed</w:t>
      </w:r>
      <w:r w:rsidRPr="004D16FA">
        <w:rPr>
          <w:rFonts w:ascii="Arial" w:hAnsi="Arial" w:cs="Arial"/>
          <w:noProof/>
          <w:lang w:val="en-GB"/>
        </w:rPr>
        <w:t xml:space="preserve"> (Bombay: Himalaya Publishing House, 2001).</w:t>
      </w:r>
    </w:p>
    <w:p w:rsidR="00162995" w:rsidRPr="004D16FA" w:rsidRDefault="00162995" w:rsidP="00162995">
      <w:pPr>
        <w:tabs>
          <w:tab w:val="left" w:pos="720"/>
        </w:tabs>
        <w:ind w:left="432"/>
        <w:jc w:val="both"/>
        <w:rPr>
          <w:rFonts w:ascii="Arial" w:hAnsi="Arial" w:cs="Arial"/>
          <w:noProof/>
          <w:lang w:val="en-GB"/>
        </w:rPr>
      </w:pPr>
      <w:r w:rsidRPr="004D16FA">
        <w:rPr>
          <w:rFonts w:ascii="Arial" w:hAnsi="Arial" w:cs="Arial"/>
          <w:noProof/>
          <w:lang w:val="en-GB"/>
        </w:rPr>
        <w:t xml:space="preserve">United Nations., </w:t>
      </w:r>
      <w:r w:rsidRPr="004D16FA">
        <w:rPr>
          <w:rFonts w:ascii="Arial" w:hAnsi="Arial" w:cs="Arial"/>
          <w:i/>
          <w:noProof/>
          <w:lang w:val="en-GB"/>
        </w:rPr>
        <w:t>The Determinants and consequences of Poulation Trends</w:t>
      </w:r>
      <w:r w:rsidRPr="004D16FA">
        <w:rPr>
          <w:rFonts w:ascii="Arial" w:hAnsi="Arial" w:cs="Arial"/>
          <w:noProof/>
          <w:lang w:val="en-GB"/>
        </w:rPr>
        <w:t>. (New York: United Nations Publications, 1973)</w:t>
      </w:r>
    </w:p>
    <w:p w:rsidR="00162995" w:rsidRPr="004D16FA" w:rsidRDefault="00162995" w:rsidP="00162995">
      <w:pPr>
        <w:tabs>
          <w:tab w:val="left" w:pos="720"/>
        </w:tabs>
        <w:ind w:left="432"/>
        <w:jc w:val="both"/>
        <w:rPr>
          <w:rFonts w:ascii="Arial" w:hAnsi="Arial" w:cs="Arial"/>
          <w:noProof/>
          <w:lang w:val="en-GB"/>
        </w:rPr>
      </w:pPr>
      <w:r w:rsidRPr="004D16FA">
        <w:rPr>
          <w:rFonts w:ascii="Arial" w:hAnsi="Arial" w:cs="Arial"/>
          <w:noProof/>
          <w:lang w:val="en-GB"/>
        </w:rPr>
        <w:t xml:space="preserve">Veena Dass et al; (Eds), </w:t>
      </w:r>
      <w:r w:rsidRPr="004D16FA">
        <w:rPr>
          <w:rFonts w:ascii="Arial" w:hAnsi="Arial" w:cs="Arial"/>
          <w:i/>
          <w:noProof/>
          <w:lang w:val="en-GB"/>
        </w:rPr>
        <w:t>Contributions to Indian Sociology</w:t>
      </w:r>
      <w:r w:rsidRPr="004D16FA">
        <w:rPr>
          <w:rFonts w:ascii="Arial" w:hAnsi="Arial" w:cs="Arial"/>
          <w:noProof/>
          <w:lang w:val="en-GB"/>
        </w:rPr>
        <w:t>, (New Delhi; Sage Publications, 1995).</w:t>
      </w:r>
    </w:p>
    <w:p w:rsidR="00162995" w:rsidRPr="004D16FA" w:rsidRDefault="00162995" w:rsidP="00162995">
      <w:pPr>
        <w:pStyle w:val="Stylebullet1F11LatinItalicChar"/>
        <w:numPr>
          <w:ilvl w:val="0"/>
          <w:numId w:val="0"/>
        </w:numPr>
        <w:tabs>
          <w:tab w:val="left" w:pos="720"/>
        </w:tabs>
        <w:spacing w:after="0"/>
        <w:ind w:left="504" w:hanging="432"/>
        <w:rPr>
          <w:rFonts w:ascii="Arial" w:hAnsi="Arial" w:cs="Arial"/>
          <w:sz w:val="22"/>
          <w:szCs w:val="22"/>
        </w:rPr>
      </w:pPr>
    </w:p>
    <w:p w:rsidR="00162995" w:rsidRPr="004D16FA" w:rsidRDefault="00162995" w:rsidP="00162995">
      <w:pPr>
        <w:pStyle w:val="Stylebullet1F11LatinItalicChar"/>
        <w:numPr>
          <w:ilvl w:val="0"/>
          <w:numId w:val="0"/>
        </w:numPr>
        <w:tabs>
          <w:tab w:val="left" w:pos="720"/>
        </w:tabs>
        <w:spacing w:after="0"/>
        <w:ind w:left="504" w:hanging="432"/>
        <w:rPr>
          <w:rFonts w:ascii="Arial" w:hAnsi="Arial" w:cs="Arial"/>
          <w:b/>
          <w:sz w:val="22"/>
          <w:szCs w:val="22"/>
        </w:rPr>
      </w:pPr>
      <w:r w:rsidRPr="004D16FA">
        <w:rPr>
          <w:rFonts w:ascii="Arial" w:hAnsi="Arial" w:cs="Arial"/>
          <w:b/>
          <w:sz w:val="22"/>
          <w:szCs w:val="22"/>
        </w:rPr>
        <w:t>Outcome Mapping</w:t>
      </w:r>
    </w:p>
    <w:p w:rsidR="00162995" w:rsidRPr="004D16FA" w:rsidRDefault="00162995" w:rsidP="00162995">
      <w:pPr>
        <w:pStyle w:val="Stylebullet1F11LatinItalicChar"/>
        <w:numPr>
          <w:ilvl w:val="0"/>
          <w:numId w:val="0"/>
        </w:numPr>
        <w:tabs>
          <w:tab w:val="left" w:pos="720"/>
        </w:tabs>
        <w:spacing w:after="0"/>
        <w:ind w:left="504" w:hanging="432"/>
        <w:rPr>
          <w:rFonts w:ascii="Arial" w:hAnsi="Arial" w:cs="Arial"/>
          <w:sz w:val="22"/>
          <w:szCs w:val="22"/>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CA5B33" w:rsidRPr="004D16FA" w:rsidTr="00CA5B33">
        <w:trPr>
          <w:trHeight w:val="866"/>
        </w:trPr>
        <w:tc>
          <w:tcPr>
            <w:tcW w:w="480" w:type="pct"/>
            <w:shd w:val="clear" w:color="auto" w:fill="auto"/>
            <w:vAlign w:val="center"/>
          </w:tcPr>
          <w:p w:rsidR="00CA5B33" w:rsidRPr="004D16FA" w:rsidRDefault="00CA5B33" w:rsidP="00CA5B33">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O6</w:t>
            </w:r>
          </w:p>
        </w:tc>
      </w:tr>
      <w:tr w:rsidR="00CA5B33" w:rsidRPr="004D16FA" w:rsidTr="00CA5B33">
        <w:trPr>
          <w:trHeight w:val="519"/>
        </w:trPr>
        <w:tc>
          <w:tcPr>
            <w:tcW w:w="480"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r>
      <w:tr w:rsidR="00CA5B33" w:rsidRPr="004D16FA" w:rsidTr="00CA5B33">
        <w:trPr>
          <w:trHeight w:val="540"/>
        </w:trPr>
        <w:tc>
          <w:tcPr>
            <w:tcW w:w="480"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r>
      <w:tr w:rsidR="00CA5B33" w:rsidRPr="004D16FA" w:rsidTr="00CA5B33">
        <w:trPr>
          <w:trHeight w:val="562"/>
        </w:trPr>
        <w:tc>
          <w:tcPr>
            <w:tcW w:w="480"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r>
    </w:tbl>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ind w:right="22"/>
        <w:jc w:val="both"/>
        <w:rPr>
          <w:rFonts w:ascii="Arial" w:hAnsi="Arial" w:cs="Arial"/>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162995" w:rsidRPr="004D16FA" w:rsidRDefault="00162995" w:rsidP="00162995">
      <w:pPr>
        <w:pStyle w:val="ListParagraph"/>
        <w:ind w:left="2880" w:hanging="2160"/>
        <w:jc w:val="both"/>
        <w:rPr>
          <w:rFonts w:ascii="Arial" w:hAnsi="Arial" w:cs="Arial"/>
          <w:b/>
        </w:rPr>
      </w:pPr>
    </w:p>
    <w:p w:rsidR="003652A0" w:rsidRPr="004D16FA" w:rsidRDefault="003652A0" w:rsidP="00162995">
      <w:pPr>
        <w:pStyle w:val="ListParagraph"/>
        <w:ind w:left="2880" w:hanging="2160"/>
        <w:jc w:val="both"/>
        <w:rPr>
          <w:rFonts w:ascii="Arial" w:hAnsi="Arial" w:cs="Arial"/>
          <w:b/>
        </w:rPr>
      </w:pPr>
    </w:p>
    <w:p w:rsidR="003652A0" w:rsidRPr="004D16FA" w:rsidRDefault="003652A0" w:rsidP="00162995">
      <w:pPr>
        <w:pStyle w:val="ListParagraph"/>
        <w:ind w:left="2880" w:hanging="2160"/>
        <w:jc w:val="both"/>
        <w:rPr>
          <w:rFonts w:ascii="Arial" w:hAnsi="Arial" w:cs="Arial"/>
          <w:b/>
        </w:rPr>
      </w:pPr>
    </w:p>
    <w:p w:rsidR="003652A0" w:rsidRPr="004D16FA" w:rsidRDefault="003652A0" w:rsidP="00162995">
      <w:pPr>
        <w:pStyle w:val="ListParagraph"/>
        <w:ind w:left="2880" w:hanging="2160"/>
        <w:jc w:val="both"/>
        <w:rPr>
          <w:rFonts w:ascii="Arial" w:hAnsi="Arial" w:cs="Arial"/>
          <w:b/>
        </w:rPr>
      </w:pPr>
    </w:p>
    <w:p w:rsidR="003652A0" w:rsidRPr="004D16FA" w:rsidRDefault="003652A0" w:rsidP="00162995">
      <w:pPr>
        <w:pStyle w:val="ListParagraph"/>
        <w:ind w:left="2880" w:hanging="2160"/>
        <w:jc w:val="both"/>
        <w:rPr>
          <w:rFonts w:ascii="Arial" w:hAnsi="Arial" w:cs="Arial"/>
          <w:b/>
        </w:rPr>
      </w:pPr>
    </w:p>
    <w:p w:rsidR="003652A0" w:rsidRPr="004D16FA" w:rsidRDefault="003652A0" w:rsidP="00162995">
      <w:pPr>
        <w:pStyle w:val="ListParagraph"/>
        <w:ind w:left="2880" w:hanging="2160"/>
        <w:jc w:val="both"/>
        <w:rPr>
          <w:rFonts w:ascii="Arial" w:hAnsi="Arial" w:cs="Arial"/>
          <w:b/>
        </w:rPr>
      </w:pPr>
    </w:p>
    <w:p w:rsidR="003652A0" w:rsidRPr="004D16FA" w:rsidRDefault="003652A0" w:rsidP="00162995">
      <w:pPr>
        <w:pStyle w:val="ListParagraph"/>
        <w:ind w:left="2880" w:hanging="2160"/>
        <w:jc w:val="both"/>
        <w:rPr>
          <w:rFonts w:ascii="Arial" w:hAnsi="Arial" w:cs="Arial"/>
          <w:b/>
        </w:rPr>
      </w:pPr>
    </w:p>
    <w:p w:rsidR="003652A0" w:rsidRPr="004D16FA" w:rsidRDefault="003652A0" w:rsidP="00162995">
      <w:pPr>
        <w:pStyle w:val="ListParagraph"/>
        <w:ind w:left="2880" w:hanging="2160"/>
        <w:jc w:val="both"/>
        <w:rPr>
          <w:rFonts w:ascii="Arial" w:hAnsi="Arial" w:cs="Arial"/>
          <w:b/>
        </w:rPr>
      </w:pPr>
    </w:p>
    <w:p w:rsidR="00C756C2" w:rsidRPr="004D16FA" w:rsidRDefault="00162995" w:rsidP="00C756C2">
      <w:pPr>
        <w:pStyle w:val="ListParagraph"/>
        <w:ind w:left="2880" w:hanging="2160"/>
        <w:jc w:val="center"/>
        <w:rPr>
          <w:rFonts w:ascii="Arial" w:hAnsi="Arial" w:cs="Arial"/>
          <w:b/>
        </w:rPr>
      </w:pPr>
      <w:r w:rsidRPr="004D16FA">
        <w:rPr>
          <w:rFonts w:ascii="Arial" w:hAnsi="Arial" w:cs="Arial"/>
          <w:b/>
        </w:rPr>
        <w:t>SEMESTER II 19POSC205-</w:t>
      </w:r>
    </w:p>
    <w:p w:rsidR="00162995" w:rsidRPr="004D16FA" w:rsidRDefault="00162995" w:rsidP="00C756C2">
      <w:pPr>
        <w:pStyle w:val="ListParagraph"/>
        <w:ind w:left="3600" w:hanging="2160"/>
        <w:jc w:val="center"/>
        <w:rPr>
          <w:rFonts w:ascii="Arial" w:hAnsi="Arial" w:cs="Arial"/>
          <w:b/>
        </w:rPr>
      </w:pPr>
      <w:r w:rsidRPr="004D16FA">
        <w:rPr>
          <w:rFonts w:ascii="Arial" w:hAnsi="Arial" w:cs="Arial"/>
          <w:b/>
        </w:rPr>
        <w:t>DEPARTMENTAL ELECTIVE</w:t>
      </w:r>
      <w:r w:rsidR="00CA5B33" w:rsidRPr="004D16FA">
        <w:rPr>
          <w:rFonts w:ascii="Arial" w:hAnsi="Arial" w:cs="Arial"/>
          <w:b/>
        </w:rPr>
        <w:t>: POPULAITON</w:t>
      </w:r>
      <w:r w:rsidRPr="004D16FA">
        <w:rPr>
          <w:rFonts w:ascii="Arial" w:hAnsi="Arial" w:cs="Arial"/>
          <w:b/>
        </w:rPr>
        <w:t xml:space="preserve"> AND HEALTH RESEARCH</w:t>
      </w:r>
      <w:r w:rsidR="00C756C2" w:rsidRPr="004D16FA">
        <w:rPr>
          <w:rFonts w:ascii="Arial" w:hAnsi="Arial" w:cs="Arial"/>
          <w:b/>
        </w:rPr>
        <w:tab/>
      </w:r>
      <w:r w:rsidR="00C756C2" w:rsidRPr="004D16FA">
        <w:rPr>
          <w:rFonts w:ascii="Arial" w:hAnsi="Arial" w:cs="Arial"/>
          <w:b/>
        </w:rPr>
        <w:tab/>
      </w:r>
      <w:r w:rsidR="00C756C2" w:rsidRPr="004D16FA">
        <w:rPr>
          <w:rFonts w:ascii="Arial" w:hAnsi="Arial" w:cs="Arial"/>
          <w:b/>
        </w:rPr>
        <w:tab/>
      </w:r>
      <w:r w:rsidR="00C756C2" w:rsidRPr="004D16FA">
        <w:rPr>
          <w:rFonts w:ascii="Arial" w:hAnsi="Arial" w:cs="Arial"/>
          <w:b/>
        </w:rPr>
        <w:tab/>
      </w:r>
      <w:r w:rsidRPr="004D16FA">
        <w:rPr>
          <w:rFonts w:ascii="Arial" w:hAnsi="Arial" w:cs="Arial"/>
          <w:b/>
        </w:rPr>
        <w:tab/>
        <w:t>CREDITS:4</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60 </w:t>
      </w:r>
    </w:p>
    <w:p w:rsidR="00162995" w:rsidRPr="004D16FA" w:rsidRDefault="00162995" w:rsidP="00162995">
      <w:pPr>
        <w:ind w:right="22"/>
        <w:jc w:val="both"/>
        <w:rPr>
          <w:rFonts w:ascii="Arial" w:hAnsi="Arial" w:cs="Arial"/>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Learning Objectives (LO):</w:t>
      </w: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BodyText"/>
        <w:jc w:val="both"/>
        <w:rPr>
          <w:rFonts w:ascii="Arial" w:hAnsi="Arial" w:cs="Arial"/>
          <w:b/>
          <w:sz w:val="22"/>
          <w:szCs w:val="22"/>
        </w:rPr>
      </w:pPr>
      <w:r w:rsidRPr="004D16FA">
        <w:rPr>
          <w:rFonts w:ascii="Arial" w:hAnsi="Arial" w:cs="Arial"/>
          <w:b/>
          <w:sz w:val="22"/>
          <w:szCs w:val="22"/>
        </w:rPr>
        <w:t>The students will be able to</w:t>
      </w:r>
    </w:p>
    <w:p w:rsidR="00162995" w:rsidRPr="004D16FA" w:rsidRDefault="00162995" w:rsidP="00162995">
      <w:pPr>
        <w:pStyle w:val="BodyText"/>
        <w:jc w:val="both"/>
        <w:rPr>
          <w:rFonts w:ascii="Arial" w:hAnsi="Arial" w:cs="Arial"/>
          <w:sz w:val="22"/>
          <w:szCs w:val="22"/>
        </w:rPr>
      </w:pPr>
      <w:r w:rsidRPr="004D16FA">
        <w:rPr>
          <w:rFonts w:ascii="Arial" w:hAnsi="Arial" w:cs="Arial"/>
          <w:b/>
          <w:sz w:val="22"/>
          <w:szCs w:val="22"/>
        </w:rPr>
        <w:t>LO1</w:t>
      </w:r>
      <w:r w:rsidRPr="004D16FA">
        <w:rPr>
          <w:rFonts w:ascii="Arial" w:hAnsi="Arial" w:cs="Arial"/>
          <w:sz w:val="22"/>
          <w:szCs w:val="22"/>
        </w:rPr>
        <w:t>: Recall the Scientific research.</w:t>
      </w:r>
    </w:p>
    <w:p w:rsidR="00162995" w:rsidRPr="004D16FA" w:rsidRDefault="00162995" w:rsidP="00162995">
      <w:pPr>
        <w:pStyle w:val="BodyText"/>
        <w:jc w:val="both"/>
        <w:rPr>
          <w:rFonts w:ascii="Arial" w:hAnsi="Arial" w:cs="Arial"/>
          <w:sz w:val="22"/>
          <w:szCs w:val="22"/>
        </w:rPr>
      </w:pPr>
      <w:r w:rsidRPr="004D16FA">
        <w:rPr>
          <w:rFonts w:ascii="Arial" w:hAnsi="Arial" w:cs="Arial"/>
          <w:b/>
          <w:sz w:val="22"/>
          <w:szCs w:val="22"/>
        </w:rPr>
        <w:t>LO2:</w:t>
      </w:r>
      <w:r w:rsidRPr="004D16FA">
        <w:rPr>
          <w:rFonts w:ascii="Arial" w:hAnsi="Arial" w:cs="Arial"/>
          <w:sz w:val="22"/>
          <w:szCs w:val="22"/>
        </w:rPr>
        <w:t xml:space="preserve"> Draw research design and sampling techniques</w:t>
      </w:r>
    </w:p>
    <w:p w:rsidR="00162995" w:rsidRPr="004D16FA" w:rsidRDefault="00162995" w:rsidP="00162995">
      <w:pPr>
        <w:pStyle w:val="BodyText"/>
        <w:jc w:val="both"/>
        <w:rPr>
          <w:rFonts w:ascii="Arial" w:hAnsi="Arial" w:cs="Arial"/>
          <w:sz w:val="22"/>
          <w:szCs w:val="22"/>
        </w:rPr>
      </w:pPr>
      <w:r w:rsidRPr="004D16FA">
        <w:rPr>
          <w:rFonts w:ascii="Arial" w:hAnsi="Arial" w:cs="Arial"/>
          <w:b/>
          <w:sz w:val="22"/>
          <w:szCs w:val="22"/>
        </w:rPr>
        <w:t>LO3</w:t>
      </w:r>
      <w:r w:rsidRPr="004D16FA">
        <w:rPr>
          <w:rFonts w:ascii="Arial" w:hAnsi="Arial" w:cs="Arial"/>
          <w:sz w:val="22"/>
          <w:szCs w:val="22"/>
        </w:rPr>
        <w:t>: Classify the methods of processing and analysis</w:t>
      </w:r>
    </w:p>
    <w:p w:rsidR="00162995" w:rsidRPr="004D16FA" w:rsidRDefault="00162995" w:rsidP="00162995">
      <w:pPr>
        <w:pStyle w:val="BodyText"/>
        <w:jc w:val="both"/>
        <w:rPr>
          <w:rFonts w:ascii="Arial" w:hAnsi="Arial" w:cs="Arial"/>
          <w:sz w:val="22"/>
          <w:szCs w:val="22"/>
        </w:rPr>
      </w:pPr>
    </w:p>
    <w:p w:rsidR="00162995" w:rsidRPr="004D16FA" w:rsidRDefault="00162995" w:rsidP="00162995">
      <w:pPr>
        <w:pStyle w:val="BodyText"/>
        <w:jc w:val="both"/>
        <w:rPr>
          <w:rFonts w:ascii="Arial" w:hAnsi="Arial" w:cs="Arial"/>
          <w:b/>
          <w:sz w:val="22"/>
          <w:szCs w:val="22"/>
        </w:rPr>
      </w:pPr>
      <w:r w:rsidRPr="004D16FA">
        <w:rPr>
          <w:rFonts w:ascii="Arial" w:hAnsi="Arial" w:cs="Arial"/>
          <w:b/>
          <w:sz w:val="22"/>
          <w:szCs w:val="22"/>
        </w:rPr>
        <w:t>Course Outcomes:</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At the end of the course, the students will be able to</w:t>
      </w:r>
    </w:p>
    <w:p w:rsidR="00162995" w:rsidRPr="004D16FA" w:rsidRDefault="00162995" w:rsidP="00162995">
      <w:pPr>
        <w:adjustRightInd w:val="0"/>
        <w:jc w:val="both"/>
        <w:rPr>
          <w:rFonts w:ascii="Arial" w:hAnsi="Arial" w:cs="Arial"/>
          <w:shd w:val="clear" w:color="auto" w:fill="FFFFFF"/>
        </w:rPr>
      </w:pPr>
      <w:r w:rsidRPr="004D16FA">
        <w:rPr>
          <w:rFonts w:ascii="Arial" w:hAnsi="Arial" w:cs="Arial"/>
          <w:b/>
          <w:shd w:val="clear" w:color="auto" w:fill="FFFFFF"/>
        </w:rPr>
        <w:t>CO1</w:t>
      </w:r>
      <w:r w:rsidRPr="004D16FA">
        <w:rPr>
          <w:rFonts w:ascii="Arial" w:hAnsi="Arial" w:cs="Arial"/>
          <w:shd w:val="clear" w:color="auto" w:fill="FFFFFF"/>
        </w:rPr>
        <w:t>: Explore the concept, scope and importance of demography</w:t>
      </w:r>
    </w:p>
    <w:p w:rsidR="00162995" w:rsidRPr="004D16FA" w:rsidRDefault="00162995" w:rsidP="00162995">
      <w:pPr>
        <w:adjustRightInd w:val="0"/>
        <w:jc w:val="both"/>
        <w:rPr>
          <w:rFonts w:ascii="Arial" w:hAnsi="Arial" w:cs="Arial"/>
          <w:shd w:val="clear" w:color="auto" w:fill="FFFFFF"/>
        </w:rPr>
      </w:pPr>
      <w:r w:rsidRPr="004D16FA">
        <w:rPr>
          <w:rFonts w:ascii="Arial" w:hAnsi="Arial" w:cs="Arial"/>
          <w:b/>
          <w:shd w:val="clear" w:color="auto" w:fill="FFFFFF"/>
        </w:rPr>
        <w:t>CO2</w:t>
      </w:r>
      <w:r w:rsidRPr="004D16FA">
        <w:rPr>
          <w:rFonts w:ascii="Arial" w:hAnsi="Arial" w:cs="Arial"/>
          <w:shd w:val="clear" w:color="auto" w:fill="FFFFFF"/>
        </w:rPr>
        <w:t xml:space="preserve">: Understand the measures and factors influencing fertility, mortality and migration </w:t>
      </w:r>
    </w:p>
    <w:p w:rsidR="00162995" w:rsidRPr="004D16FA" w:rsidRDefault="00162995" w:rsidP="00162995">
      <w:pPr>
        <w:jc w:val="both"/>
        <w:rPr>
          <w:rFonts w:ascii="Arial" w:hAnsi="Arial" w:cs="Arial"/>
          <w:b/>
        </w:rPr>
      </w:pPr>
      <w:r w:rsidRPr="004D16FA">
        <w:rPr>
          <w:rFonts w:ascii="Arial" w:hAnsi="Arial" w:cs="Arial"/>
          <w:b/>
        </w:rPr>
        <w:t>CO3</w:t>
      </w:r>
      <w:r w:rsidRPr="004D16FA">
        <w:rPr>
          <w:rFonts w:ascii="Arial" w:hAnsi="Arial" w:cs="Arial"/>
        </w:rPr>
        <w:t>: Acquire the knowledge about policies and programmes on population</w:t>
      </w:r>
    </w:p>
    <w:p w:rsidR="00162995" w:rsidRPr="004D16FA" w:rsidRDefault="00162995" w:rsidP="00162995">
      <w:pPr>
        <w:jc w:val="both"/>
        <w:rPr>
          <w:rFonts w:ascii="Arial" w:hAnsi="Arial" w:cs="Arial"/>
          <w:b/>
        </w:rPr>
      </w:pPr>
      <w:r w:rsidRPr="004D16FA">
        <w:rPr>
          <w:rFonts w:ascii="Arial" w:hAnsi="Arial" w:cs="Arial"/>
          <w:b/>
        </w:rPr>
        <w:t>UNIT-I: Social Research</w:t>
      </w:r>
    </w:p>
    <w:p w:rsidR="00162995" w:rsidRPr="004D16FA" w:rsidRDefault="00162995" w:rsidP="00162995">
      <w:pPr>
        <w:jc w:val="both"/>
        <w:rPr>
          <w:rFonts w:ascii="Arial" w:hAnsi="Arial" w:cs="Arial"/>
        </w:rPr>
      </w:pPr>
      <w:r w:rsidRPr="004D16FA">
        <w:rPr>
          <w:rFonts w:ascii="Arial" w:hAnsi="Arial" w:cs="Arial"/>
        </w:rPr>
        <w:tab/>
        <w:t xml:space="preserve">Scientific Method; Types of research: Pure, Applied and Action Research; Theory and facts; Major steps in Social Research; Selection of research problems, Formulation of Hypothesis. </w:t>
      </w:r>
      <w:r w:rsidRPr="004D16FA">
        <w:rPr>
          <w:rFonts w:ascii="Arial" w:hAnsi="Arial" w:cs="Arial"/>
        </w:rPr>
        <w:tab/>
      </w:r>
    </w:p>
    <w:p w:rsidR="00162995" w:rsidRPr="004D16FA" w:rsidRDefault="00162995" w:rsidP="00162995">
      <w:pPr>
        <w:jc w:val="both"/>
        <w:rPr>
          <w:rFonts w:ascii="Arial" w:hAnsi="Arial" w:cs="Arial"/>
          <w:b/>
        </w:rPr>
      </w:pPr>
      <w:r w:rsidRPr="004D16FA">
        <w:rPr>
          <w:rFonts w:ascii="Arial" w:hAnsi="Arial" w:cs="Arial"/>
          <w:b/>
        </w:rPr>
        <w:t xml:space="preserve">UNIT-II: Research Design and Sampling </w:t>
      </w:r>
    </w:p>
    <w:p w:rsidR="00162995" w:rsidRPr="004D16FA" w:rsidRDefault="00162995" w:rsidP="00162995">
      <w:pPr>
        <w:jc w:val="both"/>
        <w:rPr>
          <w:rFonts w:ascii="Arial" w:hAnsi="Arial" w:cs="Arial"/>
        </w:rPr>
      </w:pPr>
      <w:r w:rsidRPr="004D16FA">
        <w:rPr>
          <w:rFonts w:ascii="Arial" w:hAnsi="Arial" w:cs="Arial"/>
        </w:rPr>
        <w:tab/>
        <w:t xml:space="preserve">Research Design; Sampling techniques: Data collection: methods and tools; data processing, Scaling techniques, qualitative and quantitative methods  </w:t>
      </w:r>
    </w:p>
    <w:p w:rsidR="00162995" w:rsidRPr="004D16FA" w:rsidRDefault="00162995" w:rsidP="00162995">
      <w:pPr>
        <w:jc w:val="both"/>
        <w:rPr>
          <w:rFonts w:ascii="Arial" w:hAnsi="Arial" w:cs="Arial"/>
          <w:b/>
        </w:rPr>
      </w:pPr>
      <w:r w:rsidRPr="004D16FA">
        <w:rPr>
          <w:rFonts w:ascii="Arial" w:hAnsi="Arial" w:cs="Arial"/>
          <w:b/>
        </w:rPr>
        <w:t>UNIT-III: Interpretation and Report Writing</w:t>
      </w:r>
    </w:p>
    <w:p w:rsidR="00162995" w:rsidRPr="004D16FA" w:rsidRDefault="00162995" w:rsidP="00162995">
      <w:pPr>
        <w:jc w:val="both"/>
        <w:rPr>
          <w:rFonts w:ascii="Arial" w:hAnsi="Arial" w:cs="Arial"/>
        </w:rPr>
      </w:pPr>
      <w:r w:rsidRPr="004D16FA">
        <w:rPr>
          <w:rFonts w:ascii="Arial" w:hAnsi="Arial" w:cs="Arial"/>
        </w:rPr>
        <w:tab/>
        <w:t>Interpretation of results and report writing; Purpose of a report, writing style and content; Uses of reference materials; Bibliography and its compilation;  Research proposals preparation; Preparation of Manuscripts for a Scientific Journal.</w:t>
      </w:r>
    </w:p>
    <w:p w:rsidR="00162995" w:rsidRPr="004D16FA" w:rsidRDefault="00162995" w:rsidP="00162995">
      <w:pPr>
        <w:jc w:val="both"/>
        <w:rPr>
          <w:rFonts w:ascii="Arial" w:hAnsi="Arial" w:cs="Arial"/>
          <w:b/>
        </w:rPr>
      </w:pPr>
      <w:r w:rsidRPr="004D16FA">
        <w:rPr>
          <w:rFonts w:ascii="Arial" w:hAnsi="Arial" w:cs="Arial"/>
          <w:b/>
        </w:rPr>
        <w:t xml:space="preserve">UNIT-4:  Integrating theory and methods in health research </w:t>
      </w:r>
    </w:p>
    <w:p w:rsidR="00162995" w:rsidRPr="004D16FA" w:rsidRDefault="00162995" w:rsidP="00162995">
      <w:pPr>
        <w:jc w:val="both"/>
        <w:rPr>
          <w:rFonts w:ascii="Arial" w:hAnsi="Arial" w:cs="Arial"/>
          <w:bCs/>
        </w:rPr>
      </w:pPr>
      <w:r w:rsidRPr="004D16FA">
        <w:rPr>
          <w:rFonts w:ascii="Arial" w:hAnsi="Arial" w:cs="Arial"/>
          <w:bCs/>
        </w:rPr>
        <w:t>A Theoretical basis for research on health; Integrating theory and Methods in population health research; age, period and cohort analyses of health-related behaviour; Intraindividual variability: Methodological issues for population health research</w:t>
      </w:r>
    </w:p>
    <w:p w:rsidR="00162995" w:rsidRPr="004D16FA" w:rsidRDefault="00162995" w:rsidP="00162995">
      <w:pPr>
        <w:pStyle w:val="Heading1"/>
        <w:jc w:val="both"/>
        <w:rPr>
          <w:rFonts w:ascii="Arial" w:hAnsi="Arial" w:cs="Arial"/>
          <w:sz w:val="22"/>
          <w:szCs w:val="22"/>
        </w:rPr>
      </w:pPr>
      <w:r w:rsidRPr="004D16FA">
        <w:rPr>
          <w:rFonts w:ascii="Arial" w:hAnsi="Arial" w:cs="Arial"/>
          <w:sz w:val="22"/>
          <w:szCs w:val="22"/>
        </w:rPr>
        <w:t xml:space="preserve">UNIT-V: Index scales and statistical modeling </w:t>
      </w:r>
    </w:p>
    <w:p w:rsidR="00162995" w:rsidRPr="004D16FA" w:rsidRDefault="00162995" w:rsidP="00162995">
      <w:pPr>
        <w:ind w:firstLine="720"/>
        <w:jc w:val="both"/>
        <w:rPr>
          <w:rFonts w:ascii="Arial" w:hAnsi="Arial" w:cs="Arial"/>
          <w:bCs/>
        </w:rPr>
      </w:pPr>
      <w:r w:rsidRPr="004D16FA">
        <w:rPr>
          <w:rFonts w:ascii="Arial" w:hAnsi="Arial" w:cs="Arial"/>
          <w:bCs/>
        </w:rPr>
        <w:t xml:space="preserve">A methodological approach for assessing the stability of variables used in population research on health; validation of index scales for analysis of survey data: the symptom index; graphical interaction models: a new approach for statistical modeling. </w:t>
      </w:r>
    </w:p>
    <w:p w:rsidR="00162995" w:rsidRPr="004D16FA" w:rsidRDefault="00162995" w:rsidP="00162995">
      <w:pPr>
        <w:jc w:val="both"/>
        <w:rPr>
          <w:rFonts w:ascii="Arial" w:hAnsi="Arial" w:cs="Arial"/>
          <w:b/>
        </w:rPr>
      </w:pPr>
      <w:r w:rsidRPr="004D16FA">
        <w:rPr>
          <w:rFonts w:ascii="Arial" w:hAnsi="Arial" w:cs="Arial"/>
          <w:b/>
        </w:rPr>
        <w:t>Textbooks:</w:t>
      </w:r>
    </w:p>
    <w:p w:rsidR="00162995" w:rsidRPr="004D16FA" w:rsidRDefault="00162995" w:rsidP="00162995">
      <w:pPr>
        <w:ind w:left="360"/>
        <w:jc w:val="both"/>
        <w:rPr>
          <w:rFonts w:ascii="Arial" w:hAnsi="Arial" w:cs="Arial"/>
        </w:rPr>
      </w:pPr>
      <w:r w:rsidRPr="004D16FA">
        <w:rPr>
          <w:rFonts w:ascii="Arial" w:hAnsi="Arial" w:cs="Arial"/>
        </w:rPr>
        <w:t>Bernard S.Philips, Social Research Strategy and Tactics (New York: Macmillan Publishing Co., Incl 1971)</w:t>
      </w:r>
    </w:p>
    <w:p w:rsidR="00162995" w:rsidRPr="004D16FA" w:rsidRDefault="00162995" w:rsidP="00162995">
      <w:pPr>
        <w:ind w:firstLine="360"/>
        <w:jc w:val="both"/>
        <w:rPr>
          <w:rFonts w:ascii="Arial" w:hAnsi="Arial" w:cs="Arial"/>
        </w:rPr>
      </w:pPr>
      <w:r w:rsidRPr="004D16FA">
        <w:rPr>
          <w:rFonts w:ascii="Arial" w:hAnsi="Arial" w:cs="Arial"/>
        </w:rPr>
        <w:t>Cocharan, U.V Sampling Techniques (New York: John Wiley and Sons, 1963)</w:t>
      </w:r>
    </w:p>
    <w:p w:rsidR="00162995" w:rsidRPr="004D16FA" w:rsidRDefault="00162995" w:rsidP="00162995">
      <w:pPr>
        <w:ind w:left="360"/>
        <w:jc w:val="both"/>
        <w:rPr>
          <w:rFonts w:ascii="Arial" w:hAnsi="Arial" w:cs="Arial"/>
        </w:rPr>
      </w:pPr>
      <w:r w:rsidRPr="004D16FA">
        <w:rPr>
          <w:rFonts w:ascii="Arial" w:hAnsi="Arial" w:cs="Arial"/>
        </w:rPr>
        <w:t>EariR.Babbie, The Practice of social Research (California: Wordswoth    Publishing Company Inc. 1979)</w:t>
      </w:r>
    </w:p>
    <w:p w:rsidR="00162995" w:rsidRPr="004D16FA" w:rsidRDefault="00162995" w:rsidP="00162995">
      <w:pPr>
        <w:ind w:left="360"/>
        <w:jc w:val="both"/>
        <w:rPr>
          <w:rFonts w:ascii="Arial" w:hAnsi="Arial" w:cs="Arial"/>
        </w:rPr>
      </w:pPr>
      <w:r w:rsidRPr="004D16FA">
        <w:rPr>
          <w:rFonts w:ascii="Arial" w:hAnsi="Arial" w:cs="Arial"/>
        </w:rPr>
        <w:t xml:space="preserve">Fred N. Kerlinger, Fundamentals of the Behaviours, Research in Education and </w:t>
      </w:r>
      <w:r w:rsidRPr="004D16FA">
        <w:rPr>
          <w:rFonts w:ascii="Arial" w:hAnsi="Arial" w:cs="Arial"/>
        </w:rPr>
        <w:br/>
        <w:t>Psychological Enquiry (New York: Halt Ranchart and Winston, 1965).</w:t>
      </w:r>
    </w:p>
    <w:p w:rsidR="00162995" w:rsidRPr="004D16FA" w:rsidRDefault="00162995" w:rsidP="00162995">
      <w:pPr>
        <w:spacing w:after="100" w:afterAutospacing="1"/>
        <w:ind w:left="360"/>
        <w:jc w:val="both"/>
        <w:rPr>
          <w:rFonts w:ascii="Arial" w:hAnsi="Arial" w:cs="Arial"/>
        </w:rPr>
      </w:pPr>
    </w:p>
    <w:p w:rsidR="00162995" w:rsidRPr="004D16FA" w:rsidRDefault="00162995" w:rsidP="00162995">
      <w:pPr>
        <w:ind w:left="360"/>
        <w:jc w:val="both"/>
        <w:rPr>
          <w:rFonts w:ascii="Arial" w:hAnsi="Arial" w:cs="Arial"/>
          <w:b/>
        </w:rPr>
      </w:pPr>
      <w:r w:rsidRPr="004D16FA">
        <w:rPr>
          <w:rFonts w:ascii="Arial" w:hAnsi="Arial" w:cs="Arial"/>
          <w:b/>
        </w:rPr>
        <w:t>Suggested Readings:</w:t>
      </w:r>
    </w:p>
    <w:p w:rsidR="00162995" w:rsidRPr="004D16FA" w:rsidRDefault="00162995" w:rsidP="00162995">
      <w:pPr>
        <w:ind w:left="360"/>
        <w:jc w:val="both"/>
        <w:rPr>
          <w:rFonts w:ascii="Arial" w:hAnsi="Arial" w:cs="Arial"/>
          <w:b/>
        </w:rPr>
      </w:pPr>
    </w:p>
    <w:p w:rsidR="00162995" w:rsidRPr="004D16FA" w:rsidRDefault="00162995" w:rsidP="00162995">
      <w:pPr>
        <w:ind w:left="360"/>
        <w:jc w:val="both"/>
        <w:rPr>
          <w:rFonts w:ascii="Arial" w:hAnsi="Arial" w:cs="Arial"/>
        </w:rPr>
      </w:pPr>
      <w:r w:rsidRPr="004D16FA">
        <w:rPr>
          <w:rFonts w:ascii="Arial" w:hAnsi="Arial" w:cs="Arial"/>
        </w:rPr>
        <w:t xml:space="preserve">Dean Kathryn (ed.), Population Health Research: Linking Theory and methods, New Delhi: Sage Publications, 1993. </w:t>
      </w:r>
    </w:p>
    <w:p w:rsidR="00162995" w:rsidRPr="004D16FA" w:rsidRDefault="00162995" w:rsidP="00162995">
      <w:pPr>
        <w:ind w:firstLine="360"/>
        <w:jc w:val="both"/>
        <w:rPr>
          <w:rFonts w:ascii="Arial" w:hAnsi="Arial" w:cs="Arial"/>
        </w:rPr>
      </w:pPr>
      <w:r w:rsidRPr="004D16FA">
        <w:rPr>
          <w:rFonts w:ascii="Arial" w:hAnsi="Arial" w:cs="Arial"/>
        </w:rPr>
        <w:t xml:space="preserve">Goode W.J and Hatt, Methods in Social Research (Tokyo, McGraw Hill Book </w:t>
      </w:r>
      <w:r w:rsidRPr="004D16FA">
        <w:rPr>
          <w:rFonts w:ascii="Arial" w:hAnsi="Arial" w:cs="Arial"/>
        </w:rPr>
        <w:br/>
        <w:t xml:space="preserve"> Co., 1952)</w:t>
      </w:r>
    </w:p>
    <w:p w:rsidR="00162995" w:rsidRPr="004D16FA" w:rsidRDefault="00162995" w:rsidP="00162995">
      <w:pPr>
        <w:ind w:firstLine="360"/>
        <w:jc w:val="both"/>
        <w:rPr>
          <w:rFonts w:ascii="Arial" w:hAnsi="Arial" w:cs="Arial"/>
        </w:rPr>
      </w:pPr>
      <w:r w:rsidRPr="004D16FA">
        <w:rPr>
          <w:rFonts w:ascii="Arial" w:hAnsi="Arial" w:cs="Arial"/>
        </w:rPr>
        <w:t>Research (Bombay: Himalaya Publishing House, 1979)</w:t>
      </w:r>
    </w:p>
    <w:p w:rsidR="00162995" w:rsidRPr="004D16FA" w:rsidRDefault="00162995" w:rsidP="00162995">
      <w:pPr>
        <w:ind w:left="360"/>
        <w:jc w:val="both"/>
        <w:rPr>
          <w:rFonts w:ascii="Arial" w:hAnsi="Arial" w:cs="Arial"/>
        </w:rPr>
      </w:pPr>
      <w:r w:rsidRPr="004D16FA">
        <w:rPr>
          <w:rFonts w:ascii="Arial" w:hAnsi="Arial" w:cs="Arial"/>
        </w:rPr>
        <w:t>Wilkinson, T.Sand P.L Bhandarkar, Methodology, Techniques of the Social</w:t>
      </w:r>
    </w:p>
    <w:p w:rsidR="00162995" w:rsidRPr="004D16FA" w:rsidRDefault="00162995" w:rsidP="00162995">
      <w:pPr>
        <w:ind w:left="360"/>
        <w:jc w:val="both"/>
        <w:rPr>
          <w:rFonts w:ascii="Arial" w:hAnsi="Arial" w:cs="Arial"/>
        </w:rPr>
      </w:pPr>
      <w:r w:rsidRPr="004D16FA">
        <w:rPr>
          <w:rFonts w:ascii="Arial" w:hAnsi="Arial" w:cs="Arial"/>
        </w:rPr>
        <w:t>Young P.V, Scientific Social Survey and Research (New York: Prentice Hall,1949)</w:t>
      </w:r>
    </w:p>
    <w:p w:rsidR="00162995" w:rsidRPr="004D16FA" w:rsidRDefault="00162995" w:rsidP="00162995">
      <w:pPr>
        <w:ind w:left="360"/>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7"/>
        <w:gridCol w:w="467"/>
        <w:gridCol w:w="467"/>
        <w:gridCol w:w="467"/>
        <w:gridCol w:w="467"/>
        <w:gridCol w:w="465"/>
        <w:gridCol w:w="465"/>
        <w:gridCol w:w="465"/>
        <w:gridCol w:w="465"/>
        <w:gridCol w:w="465"/>
        <w:gridCol w:w="466"/>
        <w:gridCol w:w="466"/>
        <w:gridCol w:w="464"/>
        <w:gridCol w:w="464"/>
        <w:gridCol w:w="464"/>
        <w:gridCol w:w="464"/>
        <w:gridCol w:w="458"/>
        <w:gridCol w:w="440"/>
      </w:tblGrid>
      <w:tr w:rsidR="00CA5B33" w:rsidRPr="004D16FA" w:rsidTr="00CA5B33">
        <w:trPr>
          <w:trHeight w:val="866"/>
        </w:trPr>
        <w:tc>
          <w:tcPr>
            <w:tcW w:w="481" w:type="pct"/>
            <w:shd w:val="clear" w:color="auto" w:fill="auto"/>
            <w:vAlign w:val="center"/>
          </w:tcPr>
          <w:p w:rsidR="00CA5B33" w:rsidRPr="004D16FA" w:rsidRDefault="00CA5B33" w:rsidP="00CA5B33">
            <w:pPr>
              <w:jc w:val="both"/>
              <w:rPr>
                <w:rFonts w:ascii="Arial" w:hAnsi="Arial" w:cs="Arial"/>
                <w:b/>
                <w:sz w:val="18"/>
                <w:szCs w:val="18"/>
              </w:rPr>
            </w:pPr>
            <w:r w:rsidRPr="004D16FA">
              <w:rPr>
                <w:rFonts w:ascii="Arial" w:hAnsi="Arial" w:cs="Arial"/>
                <w:b/>
                <w:sz w:val="18"/>
                <w:szCs w:val="18"/>
              </w:rPr>
              <w:t>PO/CO3</w:t>
            </w:r>
          </w:p>
        </w:tc>
        <w:tc>
          <w:tcPr>
            <w:tcW w:w="253"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PO1</w:t>
            </w:r>
          </w:p>
        </w:tc>
        <w:tc>
          <w:tcPr>
            <w:tcW w:w="253"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PO2</w:t>
            </w:r>
          </w:p>
        </w:tc>
        <w:tc>
          <w:tcPr>
            <w:tcW w:w="253"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PO3</w:t>
            </w:r>
          </w:p>
        </w:tc>
        <w:tc>
          <w:tcPr>
            <w:tcW w:w="253"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PO4</w:t>
            </w:r>
          </w:p>
        </w:tc>
        <w:tc>
          <w:tcPr>
            <w:tcW w:w="253"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PO</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PS</w:t>
            </w:r>
          </w:p>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O56</w:t>
            </w:r>
          </w:p>
        </w:tc>
      </w:tr>
      <w:tr w:rsidR="00CA5B33" w:rsidRPr="004D16FA" w:rsidTr="00CA5B33">
        <w:trPr>
          <w:trHeight w:val="519"/>
        </w:trPr>
        <w:tc>
          <w:tcPr>
            <w:tcW w:w="481"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CO1</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r>
      <w:tr w:rsidR="00CA5B33" w:rsidRPr="004D16FA" w:rsidTr="00CA5B33">
        <w:trPr>
          <w:trHeight w:val="540"/>
        </w:trPr>
        <w:tc>
          <w:tcPr>
            <w:tcW w:w="481"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CO2</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r>
      <w:tr w:rsidR="00CA5B33" w:rsidRPr="004D16FA" w:rsidTr="00CA5B33">
        <w:trPr>
          <w:trHeight w:val="562"/>
        </w:trPr>
        <w:tc>
          <w:tcPr>
            <w:tcW w:w="481" w:type="pct"/>
            <w:shd w:val="clear" w:color="auto" w:fill="auto"/>
            <w:vAlign w:val="center"/>
          </w:tcPr>
          <w:p w:rsidR="00CA5B33" w:rsidRPr="004D16FA" w:rsidRDefault="00CA5B33" w:rsidP="00CA5B33">
            <w:pPr>
              <w:ind w:left="-851"/>
              <w:jc w:val="right"/>
              <w:rPr>
                <w:rFonts w:ascii="Arial" w:hAnsi="Arial" w:cs="Arial"/>
                <w:b/>
                <w:sz w:val="18"/>
                <w:szCs w:val="18"/>
              </w:rPr>
            </w:pPr>
            <w:r w:rsidRPr="004D16FA">
              <w:rPr>
                <w:rFonts w:ascii="Arial" w:hAnsi="Arial" w:cs="Arial"/>
                <w:b/>
                <w:sz w:val="18"/>
                <w:szCs w:val="18"/>
              </w:rPr>
              <w:t>CO3</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3"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CA5B33" w:rsidRPr="004D16FA" w:rsidRDefault="00CA5B33" w:rsidP="00CA5B33">
            <w:pPr>
              <w:pStyle w:val="F2Body"/>
              <w:spacing w:after="0"/>
              <w:ind w:left="-851" w:firstLine="0"/>
              <w:jc w:val="right"/>
              <w:rPr>
                <w:rFonts w:ascii="Arial" w:hAnsi="Arial" w:cs="Arial"/>
                <w:b/>
                <w:sz w:val="18"/>
                <w:szCs w:val="18"/>
              </w:rPr>
            </w:pPr>
          </w:p>
          <w:p w:rsidR="00CA5B33" w:rsidRPr="004D16FA" w:rsidRDefault="00CA5B33" w:rsidP="00CA5B33">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2</w:t>
            </w:r>
          </w:p>
        </w:tc>
        <w:tc>
          <w:tcPr>
            <w:tcW w:w="248" w:type="pct"/>
            <w:shd w:val="clear" w:color="auto" w:fill="auto"/>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CA5B33" w:rsidRPr="004D16FA" w:rsidRDefault="00CA5B33" w:rsidP="00CA5B33">
            <w:pPr>
              <w:pStyle w:val="F2Body"/>
              <w:spacing w:after="0"/>
              <w:ind w:left="-851" w:firstLine="0"/>
              <w:jc w:val="right"/>
              <w:rPr>
                <w:rFonts w:ascii="Arial" w:hAnsi="Arial" w:cs="Arial"/>
                <w:b/>
                <w:szCs w:val="20"/>
              </w:rPr>
            </w:pPr>
            <w:r w:rsidRPr="004D16FA">
              <w:rPr>
                <w:rFonts w:ascii="Arial" w:hAnsi="Arial" w:cs="Arial"/>
                <w:b/>
                <w:szCs w:val="20"/>
              </w:rPr>
              <w:t>1</w:t>
            </w:r>
          </w:p>
        </w:tc>
      </w:tr>
    </w:tbl>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p>
    <w:p w:rsidR="00EA18CF" w:rsidRPr="004D16FA" w:rsidRDefault="00EA18CF" w:rsidP="00162995">
      <w:pPr>
        <w:pStyle w:val="ListParagraph"/>
        <w:ind w:left="0"/>
        <w:jc w:val="both"/>
        <w:rPr>
          <w:rFonts w:ascii="Arial" w:hAnsi="Arial" w:cs="Arial"/>
          <w:b/>
        </w:rPr>
      </w:pPr>
    </w:p>
    <w:p w:rsidR="00EA18CF" w:rsidRPr="004D16FA" w:rsidRDefault="00EA18CF" w:rsidP="00162995">
      <w:pPr>
        <w:pStyle w:val="ListParagraph"/>
        <w:ind w:left="0"/>
        <w:jc w:val="both"/>
        <w:rPr>
          <w:rFonts w:ascii="Arial" w:hAnsi="Arial" w:cs="Arial"/>
          <w:b/>
        </w:rPr>
      </w:pPr>
    </w:p>
    <w:p w:rsidR="00EA18CF" w:rsidRPr="004D16FA" w:rsidRDefault="00EA18CF"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r w:rsidRPr="004D16FA">
        <w:rPr>
          <w:rFonts w:ascii="Arial" w:hAnsi="Arial" w:cs="Arial"/>
          <w:b/>
        </w:rPr>
        <w:t>SEMESTER III</w:t>
      </w:r>
      <w:r w:rsidRPr="004D16FA">
        <w:rPr>
          <w:rFonts w:ascii="Arial" w:hAnsi="Arial" w:cs="Arial"/>
          <w:b/>
        </w:rPr>
        <w:tab/>
        <w:t xml:space="preserve"> 19POSC301-STATISTICAL TECHNIQUES</w:t>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t>CREDITS:5</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75 </w:t>
      </w: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 xml:space="preserve">LO1: </w:t>
      </w:r>
      <w:r w:rsidRPr="004D16FA">
        <w:rPr>
          <w:rFonts w:ascii="Arial" w:hAnsi="Arial" w:cs="Arial"/>
        </w:rPr>
        <w:t xml:space="preserve">Understand the basic statistics; classification, tabulation and frequency distribution of data.  </w:t>
      </w:r>
    </w:p>
    <w:p w:rsidR="00162995" w:rsidRPr="004D16FA" w:rsidRDefault="00162995" w:rsidP="00162995">
      <w:pPr>
        <w:jc w:val="both"/>
        <w:rPr>
          <w:rFonts w:ascii="Arial" w:hAnsi="Arial" w:cs="Arial"/>
        </w:rPr>
      </w:pPr>
      <w:r w:rsidRPr="004D16FA">
        <w:rPr>
          <w:rFonts w:ascii="Arial" w:hAnsi="Arial" w:cs="Arial"/>
          <w:b/>
        </w:rPr>
        <w:t xml:space="preserve">LO2: </w:t>
      </w:r>
      <w:r w:rsidRPr="004D16FA">
        <w:rPr>
          <w:rFonts w:ascii="Arial" w:hAnsi="Arial" w:cs="Arial"/>
        </w:rPr>
        <w:t xml:space="preserve">Have a detailed knowledge in descriptive statistics </w:t>
      </w:r>
    </w:p>
    <w:p w:rsidR="00162995" w:rsidRPr="004D16FA" w:rsidRDefault="00162995" w:rsidP="00162995">
      <w:pPr>
        <w:jc w:val="both"/>
        <w:rPr>
          <w:rFonts w:ascii="Arial" w:hAnsi="Arial" w:cs="Arial"/>
        </w:rPr>
      </w:pPr>
      <w:r w:rsidRPr="004D16FA">
        <w:rPr>
          <w:rFonts w:ascii="Arial" w:hAnsi="Arial" w:cs="Arial"/>
          <w:b/>
        </w:rPr>
        <w:t>LO3</w:t>
      </w:r>
      <w:r w:rsidR="000F63E7" w:rsidRPr="004D16FA">
        <w:rPr>
          <w:rFonts w:ascii="Arial" w:hAnsi="Arial" w:cs="Arial"/>
          <w:b/>
        </w:rPr>
        <w:t>:</w:t>
      </w:r>
      <w:r w:rsidR="000F63E7" w:rsidRPr="004D16FA">
        <w:rPr>
          <w:rFonts w:ascii="Arial" w:hAnsi="Arial" w:cs="Arial"/>
        </w:rPr>
        <w:t xml:space="preserve"> Acquire</w:t>
      </w:r>
      <w:r w:rsidRPr="004D16FA">
        <w:rPr>
          <w:rFonts w:ascii="Arial" w:hAnsi="Arial" w:cs="Arial"/>
        </w:rPr>
        <w:t xml:space="preserve"> knowledge on inferential statistical techniques like regression, probability and distribution, and test of significance.</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Understand the statistical applications in demographic data</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Understand the descriptive statistics, probability theory, correlation and regression method and its application</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Acquire the knowledge on test of significance, and Non Parametric tests and applications </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 xml:space="preserve">UNIT – I: Statistical methods and Computer Applications </w:t>
      </w:r>
    </w:p>
    <w:p w:rsidR="00162995" w:rsidRPr="004D16FA" w:rsidRDefault="00162995" w:rsidP="00162995">
      <w:pPr>
        <w:ind w:firstLine="720"/>
        <w:jc w:val="both"/>
        <w:rPr>
          <w:rFonts w:ascii="Arial" w:hAnsi="Arial" w:cs="Arial"/>
        </w:rPr>
      </w:pPr>
      <w:r w:rsidRPr="004D16FA">
        <w:rPr>
          <w:rFonts w:ascii="Arial" w:hAnsi="Arial" w:cs="Arial"/>
        </w:rPr>
        <w:t>Statistical methods: Importance in Population Studies; Organizing a statistical investigation; Type of measurement: Nominal, Ordinal, Interval and Ratio Scales; Types of variables: Qualitative and Quantitative; Discrete and Continuous; Independent and Dependent; Computer: importance and applications; organization of a computer; input, output units: CPU, Hardware and Software; Computer packages for Demographic Analysis</w:t>
      </w:r>
    </w:p>
    <w:p w:rsidR="00162995" w:rsidRPr="004D16FA" w:rsidRDefault="00162995" w:rsidP="00162995">
      <w:pPr>
        <w:jc w:val="both"/>
        <w:rPr>
          <w:rFonts w:ascii="Arial" w:hAnsi="Arial" w:cs="Arial"/>
          <w:b/>
        </w:rPr>
      </w:pPr>
      <w:r w:rsidRPr="004D16FA">
        <w:rPr>
          <w:rFonts w:ascii="Arial" w:hAnsi="Arial" w:cs="Arial"/>
          <w:b/>
        </w:rPr>
        <w:t>UNIT – II: Descriptive Statistics</w:t>
      </w:r>
    </w:p>
    <w:p w:rsidR="00162995" w:rsidRPr="004D16FA" w:rsidRDefault="00162995" w:rsidP="00162995">
      <w:pPr>
        <w:jc w:val="both"/>
        <w:rPr>
          <w:rFonts w:ascii="Arial" w:hAnsi="Arial" w:cs="Arial"/>
        </w:rPr>
      </w:pPr>
      <w:r w:rsidRPr="004D16FA">
        <w:rPr>
          <w:rFonts w:ascii="Arial" w:hAnsi="Arial" w:cs="Arial"/>
        </w:rPr>
        <w:tab/>
        <w:t xml:space="preserve">Measures of Central Tendency: Mean, Geometric mean, and Weighted average; Properties, merits and demerits of averages.  Their  empirical  relationships; Dispersion: Meaning, definition , Uses , Measures: Range, Quartile deviation, Mean deviation and standard deviation ; co- efficient of variation, Quartile Co- efficient of variability; Skewness and  Kurtosis; </w:t>
      </w:r>
    </w:p>
    <w:p w:rsidR="004D16FA" w:rsidRDefault="004D16FA">
      <w:pPr>
        <w:rPr>
          <w:rFonts w:ascii="Arial" w:hAnsi="Arial" w:cs="Arial"/>
          <w:b/>
        </w:rPr>
      </w:pPr>
      <w:r>
        <w:rPr>
          <w:rFonts w:ascii="Arial" w:hAnsi="Arial" w:cs="Arial"/>
          <w:b/>
        </w:rPr>
        <w:br w:type="page"/>
      </w:r>
    </w:p>
    <w:p w:rsidR="00162995" w:rsidRPr="004D16FA" w:rsidRDefault="00162995" w:rsidP="00162995">
      <w:pPr>
        <w:jc w:val="both"/>
        <w:rPr>
          <w:rFonts w:ascii="Arial" w:hAnsi="Arial" w:cs="Arial"/>
          <w:b/>
        </w:rPr>
      </w:pPr>
      <w:r w:rsidRPr="004D16FA">
        <w:rPr>
          <w:rFonts w:ascii="Arial" w:hAnsi="Arial" w:cs="Arial"/>
          <w:b/>
        </w:rPr>
        <w:t>UNIT – III: Probability Theory and Theoretical Distribution</w:t>
      </w:r>
    </w:p>
    <w:p w:rsidR="00162995" w:rsidRPr="004D16FA" w:rsidRDefault="00162995" w:rsidP="00162995">
      <w:pPr>
        <w:jc w:val="both"/>
        <w:rPr>
          <w:rFonts w:ascii="Arial" w:hAnsi="Arial" w:cs="Arial"/>
        </w:rPr>
      </w:pPr>
      <w:r w:rsidRPr="004D16FA">
        <w:rPr>
          <w:rFonts w:ascii="Arial" w:hAnsi="Arial" w:cs="Arial"/>
        </w:rPr>
        <w:tab/>
        <w:t>Elementary Probability Theory and Theoretical distribution: Meaning and importance in Demographic analysis: Probability: Event: Mutually exclusive, equally likely and exhaustive events Additional and Multiplication theorems and simple problems:  Theoretical Distributions; Binomial: Assumptions, properties, fitting and simple problems, poisson:  Assumptions properties, fitting and simple problems, Normal Distribution: Assumptions, properties, fitting and simple problems.</w:t>
      </w:r>
    </w:p>
    <w:p w:rsidR="00162995" w:rsidRPr="004D16FA" w:rsidRDefault="00162995" w:rsidP="00162995">
      <w:pPr>
        <w:pStyle w:val="Heading5"/>
        <w:jc w:val="both"/>
        <w:rPr>
          <w:rFonts w:ascii="Arial" w:hAnsi="Arial" w:cs="Arial"/>
          <w:sz w:val="22"/>
          <w:szCs w:val="22"/>
        </w:rPr>
      </w:pPr>
      <w:r w:rsidRPr="004D16FA">
        <w:rPr>
          <w:rFonts w:ascii="Arial" w:hAnsi="Arial" w:cs="Arial"/>
          <w:sz w:val="22"/>
          <w:szCs w:val="22"/>
        </w:rPr>
        <w:t>UNIT – IV: Correlation and regression</w:t>
      </w:r>
    </w:p>
    <w:p w:rsidR="00162995" w:rsidRPr="004D16FA" w:rsidRDefault="00162995" w:rsidP="00162995">
      <w:pPr>
        <w:jc w:val="both"/>
        <w:rPr>
          <w:rFonts w:ascii="Arial" w:hAnsi="Arial" w:cs="Arial"/>
        </w:rPr>
      </w:pPr>
      <w:r w:rsidRPr="004D16FA">
        <w:rPr>
          <w:rFonts w:ascii="Arial" w:hAnsi="Arial" w:cs="Arial"/>
        </w:rPr>
        <w:tab/>
        <w:t>Correlation: Concepts; scatter diagram and its uses; pearsons co-efficient of correlation; Rank correlation Meaning and spearman co-efficient; partial and multiple correlation; Interpretation of Co- efficient; Regression: Meaning and uses; curve fitting ; simple problems; partial and Multiple correlation; simple application, Interpretation of co-efficients; Multiple Regression: Step-Wise, Logit regression analysis and path Analysis.</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 xml:space="preserve">UNIT-V: Test of Significance </w:t>
      </w:r>
    </w:p>
    <w:p w:rsidR="00162995" w:rsidRPr="004D16FA" w:rsidRDefault="00162995" w:rsidP="00162995">
      <w:pPr>
        <w:jc w:val="both"/>
        <w:rPr>
          <w:rFonts w:ascii="Arial" w:hAnsi="Arial" w:cs="Arial"/>
        </w:rPr>
      </w:pPr>
      <w:r w:rsidRPr="004D16FA">
        <w:rPr>
          <w:rFonts w:ascii="Arial" w:hAnsi="Arial" w:cs="Arial"/>
        </w:rPr>
        <w:tab/>
        <w:t>Test of significance: Meaning and importance; notion of confidence interval; Level of significance; parametric Test P, t and F; Test for mean, proportion and correlation; Non parametric test: Test for categorized data (goodness of fit test) : sign test, Medium test, and Run test.</w:t>
      </w:r>
    </w:p>
    <w:p w:rsidR="00162995" w:rsidRPr="004D16FA" w:rsidRDefault="00162995" w:rsidP="00162995">
      <w:pPr>
        <w:jc w:val="both"/>
        <w:rPr>
          <w:rFonts w:ascii="Arial" w:hAnsi="Arial" w:cs="Arial"/>
        </w:rPr>
      </w:pPr>
      <w:r w:rsidRPr="004D16FA">
        <w:rPr>
          <w:rFonts w:ascii="Arial" w:hAnsi="Arial" w:cs="Arial"/>
        </w:rPr>
        <w:t>(Note: Emphasis is to be laid only on application, proof of any theorem or derivation of any formula should be avoided)</w:t>
      </w:r>
    </w:p>
    <w:p w:rsidR="00162995" w:rsidRPr="004D16FA" w:rsidRDefault="00162995" w:rsidP="00162995">
      <w:pPr>
        <w:jc w:val="both"/>
        <w:rPr>
          <w:rFonts w:ascii="Arial" w:hAnsi="Arial" w:cs="Arial"/>
          <w:b/>
          <w:caps/>
        </w:rPr>
      </w:pPr>
      <w:r w:rsidRPr="004D16FA">
        <w:rPr>
          <w:rFonts w:ascii="Arial" w:hAnsi="Arial" w:cs="Arial"/>
          <w:b/>
          <w:caps/>
        </w:rPr>
        <w:t xml:space="preserve">TEXT BOOKS: </w:t>
      </w:r>
    </w:p>
    <w:p w:rsidR="00162995" w:rsidRPr="004D16FA" w:rsidRDefault="00162995" w:rsidP="00162995">
      <w:pPr>
        <w:jc w:val="both"/>
        <w:rPr>
          <w:rFonts w:ascii="Arial" w:hAnsi="Arial" w:cs="Arial"/>
        </w:rPr>
      </w:pPr>
      <w:r w:rsidRPr="004D16FA">
        <w:rPr>
          <w:rFonts w:ascii="Arial" w:hAnsi="Arial" w:cs="Arial"/>
        </w:rPr>
        <w:t xml:space="preserve">Blalock, Hubert M. (1960): </w:t>
      </w:r>
      <w:r w:rsidRPr="004D16FA">
        <w:rPr>
          <w:rFonts w:ascii="Arial" w:hAnsi="Arial" w:cs="Arial"/>
          <w:iCs/>
        </w:rPr>
        <w:t>Social Statistics</w:t>
      </w:r>
      <w:r w:rsidRPr="004D16FA">
        <w:rPr>
          <w:rFonts w:ascii="Arial" w:hAnsi="Arial" w:cs="Arial"/>
        </w:rPr>
        <w:t>, McGraw-Hill Book Company, New York.</w:t>
      </w:r>
    </w:p>
    <w:p w:rsidR="00162995" w:rsidRPr="004D16FA" w:rsidRDefault="00162995" w:rsidP="00162995">
      <w:pPr>
        <w:jc w:val="both"/>
        <w:rPr>
          <w:rFonts w:ascii="Arial" w:hAnsi="Arial" w:cs="Arial"/>
        </w:rPr>
      </w:pPr>
      <w:r w:rsidRPr="004D16FA">
        <w:rPr>
          <w:rFonts w:ascii="Arial" w:hAnsi="Arial" w:cs="Arial"/>
        </w:rPr>
        <w:t xml:space="preserve">Dillon, W.R. and Goldstein, M. (1984): </w:t>
      </w:r>
      <w:r w:rsidRPr="004D16FA">
        <w:rPr>
          <w:rFonts w:ascii="Arial" w:hAnsi="Arial" w:cs="Arial"/>
          <w:iCs/>
        </w:rPr>
        <w:t>Multivariate Analysis</w:t>
      </w:r>
      <w:r w:rsidRPr="004D16FA">
        <w:rPr>
          <w:rFonts w:ascii="Arial" w:hAnsi="Arial" w:cs="Arial"/>
        </w:rPr>
        <w:t>, John Willey and Sons, New York.</w:t>
      </w:r>
    </w:p>
    <w:p w:rsidR="00162995" w:rsidRPr="004D16FA" w:rsidRDefault="00162995" w:rsidP="00162995">
      <w:pPr>
        <w:jc w:val="both"/>
        <w:rPr>
          <w:rFonts w:ascii="Arial" w:hAnsi="Arial" w:cs="Arial"/>
        </w:rPr>
      </w:pPr>
      <w:r w:rsidRPr="004D16FA">
        <w:rPr>
          <w:rFonts w:ascii="Arial" w:hAnsi="Arial" w:cs="Arial"/>
        </w:rPr>
        <w:t>Douglas and Altman (2006): Practical Statistics for Medical Research, Chapman and Hall Publication, Washington, D.C.</w:t>
      </w:r>
    </w:p>
    <w:p w:rsidR="00162995" w:rsidRPr="004D16FA" w:rsidRDefault="00162995" w:rsidP="00162995">
      <w:pPr>
        <w:jc w:val="both"/>
        <w:rPr>
          <w:rFonts w:ascii="Arial" w:hAnsi="Arial" w:cs="Arial"/>
        </w:rPr>
      </w:pPr>
      <w:r w:rsidRPr="004D16FA">
        <w:rPr>
          <w:rFonts w:ascii="Arial" w:hAnsi="Arial" w:cs="Arial"/>
        </w:rPr>
        <w:t>D.N. Elbance, Fundamentals of Statistics, (Allahabad, KitabMahal, 1973)</w:t>
      </w:r>
    </w:p>
    <w:p w:rsidR="00162995" w:rsidRPr="004D16FA" w:rsidRDefault="00162995" w:rsidP="00162995">
      <w:pPr>
        <w:jc w:val="both"/>
        <w:rPr>
          <w:rFonts w:ascii="Arial" w:hAnsi="Arial" w:cs="Arial"/>
        </w:rPr>
      </w:pPr>
      <w:r w:rsidRPr="004D16FA">
        <w:rPr>
          <w:rFonts w:ascii="Arial" w:hAnsi="Arial" w:cs="Arial"/>
        </w:rPr>
        <w:t>E.Freund John, Modern Elementary Statistics (New Delhi, Prentice Hall of India (P) Ltd.,1977</w:t>
      </w:r>
    </w:p>
    <w:p w:rsidR="00162995" w:rsidRPr="004D16FA" w:rsidRDefault="00162995" w:rsidP="00162995">
      <w:pPr>
        <w:jc w:val="both"/>
        <w:rPr>
          <w:rFonts w:ascii="Arial" w:hAnsi="Arial" w:cs="Arial"/>
        </w:rPr>
      </w:pPr>
      <w:r w:rsidRPr="004D16FA">
        <w:rPr>
          <w:rFonts w:ascii="Arial" w:hAnsi="Arial" w:cs="Arial"/>
        </w:rPr>
        <w:t>C.B Gupta, An Introduction to Statistical methods (Delhi, Vikas Publishing House, 1976</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SUPPLEMENTARY READINGS</w:t>
      </w:r>
    </w:p>
    <w:p w:rsidR="00162995" w:rsidRPr="004D16FA" w:rsidRDefault="00162995" w:rsidP="00162995">
      <w:pPr>
        <w:jc w:val="both"/>
        <w:rPr>
          <w:rFonts w:ascii="Arial" w:hAnsi="Arial" w:cs="Arial"/>
        </w:rPr>
      </w:pPr>
      <w:r w:rsidRPr="004D16FA">
        <w:rPr>
          <w:rFonts w:ascii="Arial" w:hAnsi="Arial" w:cs="Arial"/>
        </w:rPr>
        <w:t>Ebdon, E. (1978): Statistics in Geography, Basil Blackwel, Oxford.</w:t>
      </w:r>
    </w:p>
    <w:p w:rsidR="00162995" w:rsidRPr="004D16FA" w:rsidRDefault="00162995" w:rsidP="00162995">
      <w:pPr>
        <w:jc w:val="both"/>
        <w:rPr>
          <w:rFonts w:ascii="Arial" w:hAnsi="Arial" w:cs="Arial"/>
        </w:rPr>
      </w:pPr>
      <w:r w:rsidRPr="004D16FA">
        <w:rPr>
          <w:rFonts w:ascii="Arial" w:hAnsi="Arial" w:cs="Arial"/>
        </w:rPr>
        <w:t xml:space="preserve">Goon, A.M., Gupta, M.K. and Dasgupta, B. (1985): </w:t>
      </w:r>
      <w:r w:rsidRPr="004D16FA">
        <w:rPr>
          <w:rFonts w:ascii="Arial" w:hAnsi="Arial" w:cs="Arial"/>
          <w:iCs/>
        </w:rPr>
        <w:t xml:space="preserve">Fundamental of Statistics </w:t>
      </w:r>
      <w:r w:rsidRPr="004D16FA">
        <w:rPr>
          <w:rFonts w:ascii="Arial" w:hAnsi="Arial" w:cs="Arial"/>
        </w:rPr>
        <w:t>Vol. I , The World Press Private Ltd. Calcutta.</w:t>
      </w:r>
    </w:p>
    <w:p w:rsidR="00162995" w:rsidRPr="004D16FA" w:rsidRDefault="00162995" w:rsidP="00162995">
      <w:pPr>
        <w:jc w:val="both"/>
        <w:rPr>
          <w:rFonts w:ascii="Arial" w:hAnsi="Arial" w:cs="Arial"/>
        </w:rPr>
      </w:pPr>
      <w:r w:rsidRPr="004D16FA">
        <w:rPr>
          <w:rFonts w:ascii="Arial" w:hAnsi="Arial" w:cs="Arial"/>
        </w:rPr>
        <w:t>Graeme Hutcheson and Nick Sofroniou, (1999): The Multivariate for Social Scientist, SAGE Publications.</w:t>
      </w:r>
    </w:p>
    <w:p w:rsidR="00162995" w:rsidRPr="004D16FA" w:rsidRDefault="00162995" w:rsidP="00162995">
      <w:pPr>
        <w:jc w:val="both"/>
        <w:rPr>
          <w:rFonts w:ascii="Arial" w:hAnsi="Arial" w:cs="Arial"/>
        </w:rPr>
      </w:pPr>
      <w:r w:rsidRPr="004D16FA">
        <w:rPr>
          <w:rFonts w:ascii="Arial" w:hAnsi="Arial" w:cs="Arial"/>
        </w:rPr>
        <w:t xml:space="preserve">Gupta, S.C. and Kapoor, V.K. (1986): </w:t>
      </w:r>
      <w:r w:rsidRPr="004D16FA">
        <w:rPr>
          <w:rFonts w:ascii="Arial" w:hAnsi="Arial" w:cs="Arial"/>
          <w:iCs/>
        </w:rPr>
        <w:t>Fundamental of Mathematical Statistics</w:t>
      </w:r>
      <w:r w:rsidRPr="004D16FA">
        <w:rPr>
          <w:rFonts w:ascii="Arial" w:hAnsi="Arial" w:cs="Arial"/>
        </w:rPr>
        <w:t>, Sultan Chand and Sons Publishers, Delhi.</w:t>
      </w:r>
    </w:p>
    <w:p w:rsidR="00162995" w:rsidRPr="004D16FA" w:rsidRDefault="00162995" w:rsidP="00162995">
      <w:pPr>
        <w:jc w:val="both"/>
        <w:rPr>
          <w:rFonts w:ascii="Arial" w:hAnsi="Arial" w:cs="Arial"/>
        </w:rPr>
      </w:pPr>
      <w:r w:rsidRPr="004D16FA">
        <w:rPr>
          <w:rFonts w:ascii="Arial" w:hAnsi="Arial" w:cs="Arial"/>
        </w:rPr>
        <w:t>Howell David C. “Fundamental Statistics for the Behavioral Sciences”, 4</w:t>
      </w:r>
      <w:r w:rsidRPr="004D16FA">
        <w:rPr>
          <w:rFonts w:ascii="Arial" w:hAnsi="Arial" w:cs="Arial"/>
          <w:vertAlign w:val="superscript"/>
        </w:rPr>
        <w:t>th</w:t>
      </w:r>
      <w:r w:rsidRPr="004D16FA">
        <w:rPr>
          <w:rFonts w:ascii="Arial" w:hAnsi="Arial" w:cs="Arial"/>
        </w:rPr>
        <w:t xml:space="preserve"> Edition, an International Thosuross Publishing Company, USA.</w:t>
      </w:r>
    </w:p>
    <w:p w:rsidR="00162995" w:rsidRPr="004D16FA" w:rsidRDefault="00162995" w:rsidP="00162995">
      <w:pPr>
        <w:jc w:val="both"/>
        <w:rPr>
          <w:rFonts w:ascii="Arial" w:hAnsi="Arial" w:cs="Arial"/>
        </w:rPr>
      </w:pPr>
      <w:r w:rsidRPr="004D16FA">
        <w:rPr>
          <w:rFonts w:ascii="Arial" w:hAnsi="Arial" w:cs="Arial"/>
        </w:rPr>
        <w:t>Mc Clave, James T., P. George Benson and Terry Sincich (2001): Statistics for Business and Economic, Eighth Edition, Prentice Hall, NJ, USA.</w:t>
      </w:r>
    </w:p>
    <w:p w:rsidR="00162995" w:rsidRPr="004D16FA" w:rsidRDefault="00162995" w:rsidP="00162995">
      <w:pPr>
        <w:jc w:val="both"/>
        <w:rPr>
          <w:rFonts w:ascii="Arial" w:hAnsi="Arial" w:cs="Arial"/>
        </w:rPr>
      </w:pPr>
      <w:r w:rsidRPr="004D16FA">
        <w:rPr>
          <w:rFonts w:ascii="Arial" w:hAnsi="Arial" w:cs="Arial"/>
        </w:rPr>
        <w:t xml:space="preserve">Norman R. Kurtz (1999): Statistical Analysis for the Social Sciences, Allyn and   Bacon. Retherford, R.D. and Choe, M. K., (1993): </w:t>
      </w:r>
      <w:r w:rsidRPr="004D16FA">
        <w:rPr>
          <w:rFonts w:ascii="Arial" w:hAnsi="Arial" w:cs="Arial"/>
          <w:iCs/>
        </w:rPr>
        <w:t>Statistical Models for Casual Analysis</w:t>
      </w:r>
      <w:r w:rsidRPr="004D16FA">
        <w:rPr>
          <w:rFonts w:ascii="Arial" w:hAnsi="Arial" w:cs="Arial"/>
        </w:rPr>
        <w:t>, A Wiley-Inter-Science Publications, John Wiley and Sons, INC, New York</w:t>
      </w:r>
    </w:p>
    <w:p w:rsidR="00162995" w:rsidRPr="004D16FA" w:rsidRDefault="00162995" w:rsidP="00162995">
      <w:pPr>
        <w:pStyle w:val="ListParagraph"/>
        <w:ind w:left="360"/>
        <w:jc w:val="both"/>
        <w:rPr>
          <w:rFonts w:ascii="Arial" w:hAnsi="Arial" w:cs="Arial"/>
        </w:rPr>
      </w:pPr>
    </w:p>
    <w:p w:rsidR="00162995" w:rsidRPr="004D16FA" w:rsidRDefault="00162995" w:rsidP="00162995">
      <w:pPr>
        <w:jc w:val="both"/>
        <w:rPr>
          <w:rFonts w:ascii="Arial" w:hAnsi="Arial" w:cs="Arial"/>
          <w:b/>
        </w:rPr>
      </w:pPr>
    </w:p>
    <w:p w:rsidR="004D16FA" w:rsidRDefault="004D16FA">
      <w:pPr>
        <w:rPr>
          <w:rFonts w:ascii="Arial" w:hAnsi="Arial" w:cs="Arial"/>
          <w:b/>
        </w:rPr>
      </w:pPr>
      <w:r>
        <w:rPr>
          <w:rFonts w:ascii="Arial" w:hAnsi="Arial" w:cs="Arial"/>
          <w:b/>
        </w:rPr>
        <w:br w:type="page"/>
      </w: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b/>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F82CB6" w:rsidRPr="004D16FA" w:rsidTr="00F82CB6">
        <w:trPr>
          <w:trHeight w:val="866"/>
        </w:trPr>
        <w:tc>
          <w:tcPr>
            <w:tcW w:w="480" w:type="pct"/>
            <w:shd w:val="clear" w:color="auto" w:fill="auto"/>
            <w:vAlign w:val="center"/>
          </w:tcPr>
          <w:p w:rsidR="00F82CB6" w:rsidRPr="004D16FA" w:rsidRDefault="00F82CB6" w:rsidP="00F82CB6">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PO</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PS</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PS</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PS</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PS</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PS</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PS</w:t>
            </w:r>
          </w:p>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O6</w:t>
            </w:r>
          </w:p>
        </w:tc>
      </w:tr>
      <w:tr w:rsidR="00F82CB6" w:rsidRPr="004D16FA" w:rsidTr="00F82CB6">
        <w:trPr>
          <w:trHeight w:val="519"/>
        </w:trPr>
        <w:tc>
          <w:tcPr>
            <w:tcW w:w="480"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F82CB6" w:rsidRPr="004D16FA" w:rsidRDefault="00F82CB6" w:rsidP="00F82CB6">
            <w:pPr>
              <w:pStyle w:val="F2Body"/>
              <w:spacing w:after="0"/>
              <w:ind w:left="-851" w:firstLine="0"/>
              <w:jc w:val="right"/>
              <w:rPr>
                <w:rFonts w:ascii="Arial" w:hAnsi="Arial" w:cs="Arial"/>
                <w:b/>
                <w:sz w:val="18"/>
                <w:szCs w:val="18"/>
              </w:rPr>
            </w:pPr>
          </w:p>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F82CB6" w:rsidRPr="004D16FA" w:rsidRDefault="00F82CB6" w:rsidP="00F82CB6">
            <w:pPr>
              <w:pStyle w:val="F2Body"/>
              <w:spacing w:after="0"/>
              <w:ind w:left="-851" w:firstLine="0"/>
              <w:jc w:val="right"/>
              <w:rPr>
                <w:rFonts w:ascii="Arial" w:hAnsi="Arial" w:cs="Arial"/>
                <w:b/>
                <w:sz w:val="18"/>
                <w:szCs w:val="18"/>
              </w:rPr>
            </w:pPr>
          </w:p>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r>
      <w:tr w:rsidR="00F82CB6" w:rsidRPr="004D16FA" w:rsidTr="00F82CB6">
        <w:trPr>
          <w:trHeight w:val="540"/>
        </w:trPr>
        <w:tc>
          <w:tcPr>
            <w:tcW w:w="480"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F82CB6" w:rsidRPr="004D16FA" w:rsidRDefault="00F82CB6" w:rsidP="00F82CB6">
            <w:pPr>
              <w:pStyle w:val="F2Body"/>
              <w:spacing w:after="0"/>
              <w:ind w:left="-851" w:firstLine="0"/>
              <w:jc w:val="right"/>
              <w:rPr>
                <w:rFonts w:ascii="Arial" w:hAnsi="Arial" w:cs="Arial"/>
                <w:b/>
                <w:sz w:val="18"/>
                <w:szCs w:val="18"/>
              </w:rPr>
            </w:pPr>
          </w:p>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F82CB6" w:rsidRPr="004D16FA" w:rsidRDefault="00F82CB6" w:rsidP="00F82CB6">
            <w:pPr>
              <w:pStyle w:val="F2Body"/>
              <w:spacing w:after="0"/>
              <w:ind w:left="-851" w:firstLine="0"/>
              <w:jc w:val="right"/>
              <w:rPr>
                <w:rFonts w:ascii="Arial" w:hAnsi="Arial" w:cs="Arial"/>
                <w:b/>
                <w:sz w:val="18"/>
                <w:szCs w:val="18"/>
              </w:rPr>
            </w:pPr>
          </w:p>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2</w:t>
            </w:r>
          </w:p>
        </w:tc>
      </w:tr>
      <w:tr w:rsidR="00F82CB6" w:rsidRPr="004D16FA" w:rsidTr="00F82CB6">
        <w:trPr>
          <w:trHeight w:val="562"/>
        </w:trPr>
        <w:tc>
          <w:tcPr>
            <w:tcW w:w="480" w:type="pct"/>
            <w:shd w:val="clear" w:color="auto" w:fill="auto"/>
            <w:vAlign w:val="center"/>
          </w:tcPr>
          <w:p w:rsidR="00F82CB6" w:rsidRPr="004D16FA" w:rsidRDefault="00F82CB6" w:rsidP="00F82CB6">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F82CB6" w:rsidRPr="004D16FA" w:rsidRDefault="00F82CB6" w:rsidP="00F82CB6">
            <w:pPr>
              <w:pStyle w:val="F2Body"/>
              <w:spacing w:after="0"/>
              <w:ind w:left="-851" w:firstLine="0"/>
              <w:jc w:val="right"/>
              <w:rPr>
                <w:rFonts w:ascii="Arial" w:hAnsi="Arial" w:cs="Arial"/>
                <w:b/>
                <w:sz w:val="18"/>
                <w:szCs w:val="18"/>
              </w:rPr>
            </w:pPr>
          </w:p>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F82CB6" w:rsidRPr="004D16FA" w:rsidRDefault="00F82CB6" w:rsidP="00F82CB6">
            <w:pPr>
              <w:pStyle w:val="F2Body"/>
              <w:spacing w:after="0"/>
              <w:ind w:left="-851" w:firstLine="0"/>
              <w:jc w:val="right"/>
              <w:rPr>
                <w:rFonts w:ascii="Arial" w:hAnsi="Arial" w:cs="Arial"/>
                <w:b/>
                <w:sz w:val="18"/>
                <w:szCs w:val="18"/>
              </w:rPr>
            </w:pPr>
          </w:p>
          <w:p w:rsidR="00F82CB6" w:rsidRPr="004D16FA" w:rsidRDefault="00F82CB6" w:rsidP="00F82CB6">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vAlign w:val="center"/>
          </w:tcPr>
          <w:p w:rsidR="00F82CB6" w:rsidRPr="004D16FA" w:rsidRDefault="00F82CB6" w:rsidP="00F82CB6">
            <w:pPr>
              <w:pStyle w:val="F2Body"/>
              <w:spacing w:after="0"/>
              <w:ind w:left="-851" w:firstLine="0"/>
              <w:jc w:val="right"/>
              <w:rPr>
                <w:rFonts w:ascii="Arial" w:hAnsi="Arial" w:cs="Arial"/>
                <w:b/>
                <w:szCs w:val="20"/>
              </w:rPr>
            </w:pPr>
            <w:r w:rsidRPr="004D16FA">
              <w:rPr>
                <w:rFonts w:ascii="Arial" w:hAnsi="Arial" w:cs="Arial"/>
                <w:b/>
                <w:szCs w:val="20"/>
              </w:rPr>
              <w:t>2</w:t>
            </w:r>
          </w:p>
        </w:tc>
      </w:tr>
    </w:tbl>
    <w:p w:rsidR="00162995" w:rsidRPr="004D16FA" w:rsidRDefault="00162995" w:rsidP="00162995">
      <w:pPr>
        <w:spacing w:line="360" w:lineRule="auto"/>
        <w:jc w:val="both"/>
        <w:rPr>
          <w:rFonts w:ascii="Arial" w:hAnsi="Arial" w:cs="Arial"/>
        </w:rPr>
      </w:pPr>
    </w:p>
    <w:p w:rsidR="00162995" w:rsidRPr="004D16FA" w:rsidRDefault="00162995" w:rsidP="00162995">
      <w:pPr>
        <w:spacing w:line="360" w:lineRule="auto"/>
        <w:jc w:val="both"/>
        <w:rPr>
          <w:rFonts w:ascii="Arial" w:hAnsi="Arial" w:cs="Arial"/>
        </w:rPr>
      </w:pPr>
    </w:p>
    <w:p w:rsidR="00162995" w:rsidRPr="004D16FA" w:rsidRDefault="00162995" w:rsidP="00162995">
      <w:pPr>
        <w:spacing w:line="360" w:lineRule="auto"/>
        <w:jc w:val="both"/>
        <w:rPr>
          <w:rFonts w:ascii="Arial" w:hAnsi="Arial" w:cs="Arial"/>
        </w:rPr>
      </w:pPr>
    </w:p>
    <w:p w:rsidR="00162995" w:rsidRPr="004D16FA" w:rsidRDefault="00162995" w:rsidP="00162995">
      <w:pPr>
        <w:pStyle w:val="ListParagraph"/>
        <w:ind w:left="0" w:firstLine="0"/>
        <w:jc w:val="both"/>
        <w:rPr>
          <w:rFonts w:ascii="Arial" w:hAnsi="Arial" w:cs="Arial"/>
          <w:b/>
        </w:rPr>
      </w:pPr>
      <w:r w:rsidRPr="004D16FA">
        <w:rPr>
          <w:rFonts w:ascii="Arial" w:hAnsi="Arial" w:cs="Arial"/>
          <w:b/>
        </w:rPr>
        <w:t>SEMESTER III</w:t>
      </w:r>
      <w:r w:rsidRPr="004D16FA">
        <w:rPr>
          <w:rFonts w:ascii="Arial" w:hAnsi="Arial" w:cs="Arial"/>
          <w:b/>
        </w:rPr>
        <w:tab/>
        <w:t xml:space="preserve"> 19POSC302-REEARCH MEHTODOLOGY</w:t>
      </w:r>
      <w:r w:rsidRPr="004D16FA">
        <w:rPr>
          <w:rFonts w:ascii="Arial" w:hAnsi="Arial" w:cs="Arial"/>
          <w:b/>
        </w:rPr>
        <w:tab/>
      </w:r>
      <w:r w:rsidRPr="004D16FA">
        <w:rPr>
          <w:rFonts w:ascii="Arial" w:hAnsi="Arial" w:cs="Arial"/>
          <w:b/>
        </w:rPr>
        <w:tab/>
      </w:r>
      <w:r w:rsidRPr="004D16FA">
        <w:rPr>
          <w:rFonts w:ascii="Arial" w:hAnsi="Arial" w:cs="Arial"/>
          <w:b/>
        </w:rPr>
        <w:tab/>
        <w:t>CREDITS:5</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75 </w:t>
      </w: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BodyText"/>
        <w:jc w:val="both"/>
        <w:rPr>
          <w:rFonts w:ascii="Arial" w:hAnsi="Arial" w:cs="Arial"/>
          <w:b/>
          <w:sz w:val="22"/>
          <w:szCs w:val="22"/>
        </w:rPr>
      </w:pPr>
      <w:r w:rsidRPr="004D16FA">
        <w:rPr>
          <w:rFonts w:ascii="Arial" w:hAnsi="Arial" w:cs="Arial"/>
          <w:b/>
          <w:sz w:val="22"/>
          <w:szCs w:val="22"/>
        </w:rPr>
        <w:t>Learning Objective (LO):</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The student will be able to</w:t>
      </w:r>
    </w:p>
    <w:p w:rsidR="00162995" w:rsidRPr="004D16FA" w:rsidRDefault="00162995" w:rsidP="00162995">
      <w:pPr>
        <w:pStyle w:val="BodyText"/>
        <w:jc w:val="both"/>
        <w:rPr>
          <w:rFonts w:ascii="Arial" w:hAnsi="Arial" w:cs="Arial"/>
          <w:sz w:val="22"/>
          <w:szCs w:val="22"/>
        </w:rPr>
      </w:pPr>
      <w:r w:rsidRPr="004D16FA">
        <w:rPr>
          <w:rFonts w:ascii="Arial" w:hAnsi="Arial" w:cs="Arial"/>
          <w:b/>
          <w:sz w:val="22"/>
          <w:szCs w:val="22"/>
        </w:rPr>
        <w:t>LO1</w:t>
      </w:r>
      <w:r w:rsidRPr="004D16FA">
        <w:rPr>
          <w:rFonts w:ascii="Arial" w:hAnsi="Arial" w:cs="Arial"/>
          <w:sz w:val="22"/>
          <w:szCs w:val="22"/>
        </w:rPr>
        <w:t xml:space="preserve">: Understand the major stages in social research by scientific method. </w:t>
      </w:r>
    </w:p>
    <w:p w:rsidR="00162995" w:rsidRPr="004D16FA" w:rsidRDefault="00162995" w:rsidP="00162995">
      <w:pPr>
        <w:pStyle w:val="BodyText"/>
        <w:jc w:val="both"/>
        <w:rPr>
          <w:rFonts w:ascii="Arial" w:hAnsi="Arial" w:cs="Arial"/>
          <w:sz w:val="22"/>
          <w:szCs w:val="22"/>
        </w:rPr>
      </w:pPr>
      <w:r w:rsidRPr="004D16FA">
        <w:rPr>
          <w:rFonts w:ascii="Arial" w:hAnsi="Arial" w:cs="Arial"/>
          <w:b/>
          <w:sz w:val="22"/>
          <w:szCs w:val="22"/>
        </w:rPr>
        <w:t>LO2</w:t>
      </w:r>
      <w:r w:rsidR="000F63E7" w:rsidRPr="004D16FA">
        <w:rPr>
          <w:rFonts w:ascii="Arial" w:hAnsi="Arial" w:cs="Arial"/>
          <w:b/>
          <w:sz w:val="22"/>
          <w:szCs w:val="22"/>
        </w:rPr>
        <w:t>:</w:t>
      </w:r>
      <w:r w:rsidR="000F63E7" w:rsidRPr="004D16FA">
        <w:rPr>
          <w:rFonts w:ascii="Arial" w:hAnsi="Arial" w:cs="Arial"/>
          <w:sz w:val="22"/>
          <w:szCs w:val="22"/>
        </w:rPr>
        <w:t xml:space="preserve"> Learn</w:t>
      </w:r>
      <w:r w:rsidRPr="004D16FA">
        <w:rPr>
          <w:rFonts w:ascii="Arial" w:hAnsi="Arial" w:cs="Arial"/>
          <w:sz w:val="22"/>
          <w:szCs w:val="22"/>
        </w:rPr>
        <w:t xml:space="preserve"> the important factors embodied in a research design and the techniques involved in framing it </w:t>
      </w:r>
    </w:p>
    <w:p w:rsidR="00162995" w:rsidRPr="004D16FA" w:rsidRDefault="00162995" w:rsidP="00162995">
      <w:pPr>
        <w:pStyle w:val="BodyText"/>
        <w:jc w:val="both"/>
        <w:rPr>
          <w:rFonts w:ascii="Arial" w:hAnsi="Arial" w:cs="Arial"/>
          <w:sz w:val="22"/>
          <w:szCs w:val="22"/>
        </w:rPr>
      </w:pPr>
      <w:r w:rsidRPr="004D16FA">
        <w:rPr>
          <w:rFonts w:ascii="Arial" w:hAnsi="Arial" w:cs="Arial"/>
          <w:b/>
          <w:sz w:val="22"/>
          <w:szCs w:val="22"/>
        </w:rPr>
        <w:t>LO3</w:t>
      </w:r>
      <w:r w:rsidRPr="004D16FA">
        <w:rPr>
          <w:rFonts w:ascii="Arial" w:hAnsi="Arial" w:cs="Arial"/>
          <w:sz w:val="22"/>
          <w:szCs w:val="22"/>
        </w:rPr>
        <w:t xml:space="preserve">: Have detailed discussion about data classification and tabulation, analysis, application of statistical techniques and report writing. </w:t>
      </w:r>
    </w:p>
    <w:p w:rsidR="00162995" w:rsidRPr="004D16FA" w:rsidRDefault="00162995" w:rsidP="00162995">
      <w:pPr>
        <w:pStyle w:val="BodyText"/>
        <w:jc w:val="both"/>
        <w:rPr>
          <w:rFonts w:ascii="Arial" w:hAnsi="Arial" w:cs="Arial"/>
          <w:sz w:val="22"/>
          <w:szCs w:val="22"/>
        </w:rPr>
      </w:pPr>
    </w:p>
    <w:p w:rsidR="00162995" w:rsidRPr="004D16FA" w:rsidRDefault="00162995" w:rsidP="00162995">
      <w:pPr>
        <w:pStyle w:val="BodyText"/>
        <w:jc w:val="both"/>
        <w:rPr>
          <w:rFonts w:ascii="Arial" w:hAnsi="Arial" w:cs="Arial"/>
          <w:sz w:val="22"/>
          <w:szCs w:val="22"/>
        </w:rPr>
      </w:pPr>
    </w:p>
    <w:p w:rsidR="00162995" w:rsidRPr="004D16FA" w:rsidRDefault="00162995" w:rsidP="00162995">
      <w:pPr>
        <w:pStyle w:val="BodyText"/>
        <w:jc w:val="both"/>
        <w:rPr>
          <w:rFonts w:ascii="Arial" w:hAnsi="Arial" w:cs="Arial"/>
          <w:sz w:val="22"/>
          <w:szCs w:val="22"/>
        </w:rPr>
      </w:pPr>
      <w:r w:rsidRPr="004D16FA">
        <w:rPr>
          <w:rFonts w:ascii="Arial" w:hAnsi="Arial" w:cs="Arial"/>
          <w:b/>
          <w:sz w:val="22"/>
          <w:szCs w:val="22"/>
        </w:rPr>
        <w:t>Course Outcomes:</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At the end of the course the students will be able to</w:t>
      </w: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Understand the basic concepts of research methodology and formulation of research problems</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Acquire knowledge of research design, sampling and data collection and processing of data</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Familiarize the method of interpretation and report writing, proposal preparation and manuscripts. </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UNIT – I: Social Research</w:t>
      </w:r>
    </w:p>
    <w:p w:rsidR="00162995" w:rsidRPr="004D16FA" w:rsidRDefault="00162995" w:rsidP="00162995">
      <w:pPr>
        <w:jc w:val="both"/>
        <w:rPr>
          <w:rFonts w:ascii="Arial" w:hAnsi="Arial" w:cs="Arial"/>
        </w:rPr>
      </w:pPr>
      <w:r w:rsidRPr="004D16FA">
        <w:rPr>
          <w:rFonts w:ascii="Arial" w:hAnsi="Arial" w:cs="Arial"/>
        </w:rPr>
        <w:tab/>
        <w:t>Scientific Research: Meaning, Nature, Scope and Basic Assumptions: Utilities of research; Types of research: Pure, Applied and Action Research: Theory and facts; Major steps in Social Research; Formulation of a Research Problem; Framing of objectives;</w:t>
      </w:r>
    </w:p>
    <w:p w:rsidR="00162995" w:rsidRPr="004D16FA" w:rsidRDefault="00162995" w:rsidP="00162995">
      <w:pPr>
        <w:jc w:val="both"/>
        <w:rPr>
          <w:rFonts w:ascii="Arial" w:hAnsi="Arial" w:cs="Arial"/>
        </w:rPr>
      </w:pPr>
      <w:r w:rsidRPr="004D16FA">
        <w:rPr>
          <w:rFonts w:ascii="Arial" w:hAnsi="Arial" w:cs="Arial"/>
        </w:rPr>
        <w:tab/>
        <w:t>Hypothesis: concepts, definitions, types, sources, formulation and its Role in Social Research and Testing of Hypothesis.</w:t>
      </w:r>
    </w:p>
    <w:p w:rsidR="00162995" w:rsidRPr="004D16FA" w:rsidRDefault="00162995" w:rsidP="00162995">
      <w:pPr>
        <w:jc w:val="both"/>
        <w:rPr>
          <w:rFonts w:ascii="Arial" w:hAnsi="Arial" w:cs="Arial"/>
          <w:b/>
        </w:rPr>
      </w:pPr>
      <w:r w:rsidRPr="004D16FA">
        <w:rPr>
          <w:rFonts w:ascii="Arial" w:hAnsi="Arial" w:cs="Arial"/>
          <w:b/>
        </w:rPr>
        <w:t xml:space="preserve">UNIT – II: Research Design and Sampling </w:t>
      </w:r>
    </w:p>
    <w:p w:rsidR="00162995" w:rsidRPr="004D16FA" w:rsidRDefault="00162995" w:rsidP="00162995">
      <w:pPr>
        <w:jc w:val="both"/>
        <w:rPr>
          <w:rFonts w:ascii="Arial" w:hAnsi="Arial" w:cs="Arial"/>
        </w:rPr>
      </w:pPr>
      <w:r w:rsidRPr="004D16FA">
        <w:rPr>
          <w:rFonts w:ascii="Arial" w:hAnsi="Arial" w:cs="Arial"/>
        </w:rPr>
        <w:tab/>
        <w:t xml:space="preserve">Research </w:t>
      </w:r>
      <w:r w:rsidR="000F63E7" w:rsidRPr="004D16FA">
        <w:rPr>
          <w:rFonts w:ascii="Arial" w:hAnsi="Arial" w:cs="Arial"/>
        </w:rPr>
        <w:t>Design:</w:t>
      </w:r>
      <w:r w:rsidRPr="004D16FA">
        <w:rPr>
          <w:rFonts w:ascii="Arial" w:hAnsi="Arial" w:cs="Arial"/>
        </w:rPr>
        <w:t xml:space="preserve"> Meaning, Role in the Research process and Types: Exploratory, Descriptive and Experimental; Method of investigation: Social Survey method, Experimental methods, statistical methods, Case study method; Sampling techniques: Meaning, Definition, need; Types: Probablity and Non-Probablity Sampling.</w:t>
      </w:r>
    </w:p>
    <w:p w:rsidR="00162995" w:rsidRPr="004D16FA" w:rsidRDefault="00162995" w:rsidP="00162995">
      <w:pPr>
        <w:jc w:val="both"/>
        <w:rPr>
          <w:rFonts w:ascii="Arial" w:hAnsi="Arial" w:cs="Arial"/>
          <w:b/>
        </w:rPr>
      </w:pPr>
      <w:r w:rsidRPr="004D16FA">
        <w:rPr>
          <w:rFonts w:ascii="Arial" w:hAnsi="Arial" w:cs="Arial"/>
          <w:b/>
        </w:rPr>
        <w:t>UNIT – III: Data Collection and Scaling Techniques</w:t>
      </w:r>
    </w:p>
    <w:p w:rsidR="00162995" w:rsidRPr="004D16FA" w:rsidRDefault="00162995" w:rsidP="00162995">
      <w:pPr>
        <w:jc w:val="both"/>
        <w:rPr>
          <w:rFonts w:ascii="Arial" w:hAnsi="Arial" w:cs="Arial"/>
        </w:rPr>
      </w:pPr>
      <w:r w:rsidRPr="004D16FA">
        <w:rPr>
          <w:rFonts w:ascii="Arial" w:hAnsi="Arial" w:cs="Arial"/>
        </w:rPr>
        <w:tab/>
        <w:t>Data Collection: Type of data: Primary and Secondary; Method of data collection; Observation: Participant and Non-Participant, Interview Technique, Focus Group Discussion, Case Study, Indepth interviews; Tools of data collection: Schedule and Questionnaire; Advantages and disadvantages; Scaling Techniques: Problems of Measurement; Types of Scales used in Social Research; Organization of Field Survey and Data Collection.</w:t>
      </w:r>
    </w:p>
    <w:p w:rsidR="00162995" w:rsidRPr="004D16FA" w:rsidRDefault="00162995" w:rsidP="00162995">
      <w:pPr>
        <w:jc w:val="both"/>
        <w:rPr>
          <w:rFonts w:ascii="Arial" w:hAnsi="Arial" w:cs="Arial"/>
          <w:b/>
        </w:rPr>
      </w:pPr>
      <w:r w:rsidRPr="004D16FA">
        <w:rPr>
          <w:rFonts w:ascii="Arial" w:hAnsi="Arial" w:cs="Arial"/>
          <w:b/>
        </w:rPr>
        <w:t>UNIT – IV: Processing, representation and analysis of Data</w:t>
      </w:r>
    </w:p>
    <w:p w:rsidR="00162995" w:rsidRPr="004D16FA" w:rsidRDefault="00162995" w:rsidP="00162995">
      <w:pPr>
        <w:jc w:val="both"/>
        <w:rPr>
          <w:rFonts w:ascii="Arial" w:hAnsi="Arial" w:cs="Arial"/>
        </w:rPr>
      </w:pPr>
      <w:r w:rsidRPr="004D16FA">
        <w:rPr>
          <w:rFonts w:ascii="Arial" w:hAnsi="Arial" w:cs="Arial"/>
        </w:rPr>
        <w:tab/>
        <w:t>Processing and Analysis of Data: Editing, Coding and Tabulation; Analysis of data; Use of Computer in the Processing and Analysis of data.</w:t>
      </w:r>
    </w:p>
    <w:p w:rsidR="00162995" w:rsidRPr="004D16FA" w:rsidRDefault="00162995" w:rsidP="00162995">
      <w:pPr>
        <w:jc w:val="both"/>
        <w:rPr>
          <w:rFonts w:ascii="Arial" w:hAnsi="Arial" w:cs="Arial"/>
        </w:rPr>
      </w:pPr>
      <w:r w:rsidRPr="004D16FA">
        <w:rPr>
          <w:rFonts w:ascii="Arial" w:hAnsi="Arial" w:cs="Arial"/>
        </w:rPr>
        <w:tab/>
        <w:t>Diagrammatic and Graphical Representation of data: Uses and methods of construction; Diagrams: Simple, Multiple, Component and percentage bar diagrams; Pie diagrams and Pictograms; Graphs: Line diagram, Histogram, Frequency Polygon, Ogive and Lorenz Curve.</w:t>
      </w:r>
    </w:p>
    <w:p w:rsidR="00162995" w:rsidRPr="004D16FA" w:rsidRDefault="00162995" w:rsidP="00162995">
      <w:pPr>
        <w:jc w:val="both"/>
        <w:rPr>
          <w:rFonts w:ascii="Arial" w:hAnsi="Arial" w:cs="Arial"/>
          <w:b/>
        </w:rPr>
      </w:pPr>
      <w:r w:rsidRPr="004D16FA">
        <w:rPr>
          <w:rFonts w:ascii="Arial" w:hAnsi="Arial" w:cs="Arial"/>
          <w:b/>
        </w:rPr>
        <w:t>UNIT – V: Interpretation and Report Writing</w:t>
      </w:r>
    </w:p>
    <w:p w:rsidR="00162995" w:rsidRPr="004D16FA" w:rsidRDefault="00162995" w:rsidP="00162995">
      <w:pPr>
        <w:jc w:val="both"/>
        <w:rPr>
          <w:rFonts w:ascii="Arial" w:hAnsi="Arial" w:cs="Arial"/>
        </w:rPr>
      </w:pPr>
      <w:r w:rsidRPr="004D16FA">
        <w:rPr>
          <w:rFonts w:ascii="Arial" w:hAnsi="Arial" w:cs="Arial"/>
        </w:rPr>
        <w:tab/>
        <w:t>Interpretation of results and report writing; Purpose of a Report, Writing style and content; Uses of reference materials; Bibliography and its compilation;  Research Proposals preparation; Preparation of Manuscripts for a Scientific Journal.</w:t>
      </w:r>
    </w:p>
    <w:p w:rsidR="00162995" w:rsidRPr="004D16FA" w:rsidRDefault="00162995" w:rsidP="00162995">
      <w:pPr>
        <w:jc w:val="both"/>
        <w:rPr>
          <w:rFonts w:ascii="Arial" w:hAnsi="Arial" w:cs="Arial"/>
          <w:b/>
        </w:rPr>
      </w:pPr>
      <w:r w:rsidRPr="004D16FA">
        <w:rPr>
          <w:rFonts w:ascii="Arial" w:hAnsi="Arial" w:cs="Arial"/>
          <w:b/>
        </w:rPr>
        <w:t>Text Books</w:t>
      </w:r>
    </w:p>
    <w:p w:rsidR="00162995" w:rsidRPr="004D16FA" w:rsidRDefault="00162995" w:rsidP="00162995">
      <w:pPr>
        <w:ind w:left="360"/>
        <w:jc w:val="both"/>
        <w:rPr>
          <w:rFonts w:ascii="Arial" w:hAnsi="Arial" w:cs="Arial"/>
        </w:rPr>
      </w:pPr>
      <w:r w:rsidRPr="004D16FA">
        <w:rPr>
          <w:rFonts w:ascii="Arial" w:hAnsi="Arial" w:cs="Arial"/>
        </w:rPr>
        <w:t>Misra, R.P. Research Methodology.Concept, Publishing Company, New Delhi. 2002.</w:t>
      </w:r>
    </w:p>
    <w:p w:rsidR="00162995" w:rsidRPr="004D16FA" w:rsidRDefault="00162995" w:rsidP="00162995">
      <w:pPr>
        <w:ind w:left="360"/>
        <w:jc w:val="both"/>
        <w:rPr>
          <w:rFonts w:ascii="Arial" w:hAnsi="Arial" w:cs="Arial"/>
        </w:rPr>
      </w:pPr>
      <w:r w:rsidRPr="004D16FA">
        <w:rPr>
          <w:rFonts w:ascii="Arial" w:hAnsi="Arial" w:cs="Arial"/>
        </w:rPr>
        <w:t>Pat Cox, Thomas Geisen and Roger Green Qualitative Research and Social Change, Palgrave MaxcriMillan. 2016</w:t>
      </w:r>
    </w:p>
    <w:p w:rsidR="00162995" w:rsidRPr="004D16FA" w:rsidRDefault="00162995" w:rsidP="00162995">
      <w:pPr>
        <w:ind w:left="360"/>
        <w:jc w:val="both"/>
        <w:rPr>
          <w:rFonts w:ascii="Arial" w:hAnsi="Arial" w:cs="Arial"/>
        </w:rPr>
      </w:pPr>
      <w:r w:rsidRPr="004D16FA">
        <w:rPr>
          <w:rFonts w:ascii="Arial" w:hAnsi="Arial" w:cs="Arial"/>
        </w:rPr>
        <w:t>Dharmesh P. Patel Research Methodology in the Shree Niwas Publication, Jaipur, India.2013</w:t>
      </w:r>
    </w:p>
    <w:p w:rsidR="00162995" w:rsidRPr="004D16FA" w:rsidRDefault="00162995" w:rsidP="00162995">
      <w:pPr>
        <w:ind w:left="360"/>
        <w:jc w:val="both"/>
        <w:rPr>
          <w:rFonts w:ascii="Arial" w:hAnsi="Arial" w:cs="Arial"/>
        </w:rPr>
      </w:pPr>
    </w:p>
    <w:p w:rsidR="00162995" w:rsidRPr="004D16FA" w:rsidRDefault="00162995" w:rsidP="00162995">
      <w:pPr>
        <w:pStyle w:val="BodyText"/>
        <w:jc w:val="both"/>
        <w:rPr>
          <w:rFonts w:ascii="Arial" w:hAnsi="Arial" w:cs="Arial"/>
          <w:b/>
          <w:sz w:val="22"/>
          <w:szCs w:val="22"/>
        </w:rPr>
      </w:pPr>
      <w:r w:rsidRPr="004D16FA">
        <w:rPr>
          <w:rFonts w:ascii="Arial" w:hAnsi="Arial" w:cs="Arial"/>
          <w:b/>
          <w:sz w:val="22"/>
          <w:szCs w:val="22"/>
        </w:rPr>
        <w:t>Supplementary Readings:</w:t>
      </w:r>
    </w:p>
    <w:p w:rsidR="00162995" w:rsidRPr="004D16FA" w:rsidRDefault="00162995" w:rsidP="00162995">
      <w:pPr>
        <w:pStyle w:val="msolistparagraph0"/>
        <w:spacing w:after="0" w:line="240" w:lineRule="auto"/>
        <w:jc w:val="both"/>
        <w:rPr>
          <w:rFonts w:ascii="Arial" w:hAnsi="Arial" w:cs="Arial"/>
        </w:rPr>
      </w:pPr>
    </w:p>
    <w:p w:rsidR="00162995" w:rsidRPr="004D16FA" w:rsidRDefault="00162995" w:rsidP="00162995">
      <w:pPr>
        <w:ind w:left="360"/>
        <w:jc w:val="both"/>
        <w:rPr>
          <w:rFonts w:ascii="Arial" w:hAnsi="Arial" w:cs="Arial"/>
        </w:rPr>
      </w:pPr>
      <w:r w:rsidRPr="004D16FA">
        <w:rPr>
          <w:rFonts w:ascii="Arial" w:hAnsi="Arial" w:cs="Arial"/>
        </w:rPr>
        <w:t>Rajit Kumar. Research Methodology, Sage Publication, India Pvt., Ltd.2011</w:t>
      </w:r>
    </w:p>
    <w:p w:rsidR="00162995" w:rsidRPr="004D16FA" w:rsidRDefault="00162995" w:rsidP="00162995">
      <w:pPr>
        <w:ind w:left="360"/>
        <w:jc w:val="both"/>
        <w:rPr>
          <w:rFonts w:ascii="Arial" w:hAnsi="Arial" w:cs="Arial"/>
        </w:rPr>
      </w:pPr>
      <w:r w:rsidRPr="004D16FA">
        <w:rPr>
          <w:rFonts w:ascii="Arial" w:hAnsi="Arial" w:cs="Arial"/>
        </w:rPr>
        <w:t xml:space="preserve">Petti Alasuctions, Leonard Bickman and Julia </w:t>
      </w:r>
      <w:r w:rsidR="000F63E7" w:rsidRPr="004D16FA">
        <w:rPr>
          <w:rFonts w:ascii="Arial" w:hAnsi="Arial" w:cs="Arial"/>
        </w:rPr>
        <w:t>Prannen Social</w:t>
      </w:r>
      <w:r w:rsidRPr="004D16FA">
        <w:rPr>
          <w:rFonts w:ascii="Arial" w:hAnsi="Arial" w:cs="Arial"/>
        </w:rPr>
        <w:t xml:space="preserve"> Research Methods. Sage Publishers, 2008.</w:t>
      </w:r>
    </w:p>
    <w:p w:rsidR="00162995" w:rsidRPr="004D16FA" w:rsidRDefault="00162995" w:rsidP="00162995">
      <w:pPr>
        <w:ind w:left="360"/>
        <w:jc w:val="both"/>
        <w:rPr>
          <w:rFonts w:ascii="Arial" w:hAnsi="Arial" w:cs="Arial"/>
        </w:rPr>
      </w:pPr>
      <w:r w:rsidRPr="004D16FA">
        <w:rPr>
          <w:rFonts w:ascii="Arial" w:hAnsi="Arial" w:cs="Arial"/>
        </w:rPr>
        <w:t>MichealArmer</w:t>
      </w:r>
      <w:r w:rsidRPr="004D16FA">
        <w:rPr>
          <w:rFonts w:ascii="Arial" w:hAnsi="Arial" w:cs="Arial"/>
        </w:rPr>
        <w:tab/>
        <w:t xml:space="preserve">and Allen D.Grimshow(Eds.),Comparative Social Research Methodological Problem and Strategies (New Delhi: John Wiley and Sons, 1973). </w:t>
      </w:r>
    </w:p>
    <w:p w:rsidR="00162995" w:rsidRPr="004D16FA" w:rsidRDefault="00162995" w:rsidP="00162995">
      <w:pPr>
        <w:ind w:left="360"/>
        <w:jc w:val="both"/>
        <w:rPr>
          <w:rFonts w:ascii="Arial" w:hAnsi="Arial" w:cs="Arial"/>
        </w:rPr>
      </w:pPr>
      <w:r w:rsidRPr="004D16FA">
        <w:rPr>
          <w:rFonts w:ascii="Arial" w:hAnsi="Arial" w:cs="Arial"/>
        </w:rPr>
        <w:t>T.S. Wilkinson, and P.L Bhandarkar, Methodology, Techniques of the Social Research (Bombay: Himalaya Publishing House</w:t>
      </w:r>
      <w:r w:rsidR="000F63E7" w:rsidRPr="004D16FA">
        <w:rPr>
          <w:rFonts w:ascii="Arial" w:hAnsi="Arial" w:cs="Arial"/>
        </w:rPr>
        <w:t>, 1979</w:t>
      </w:r>
      <w:r w:rsidRPr="004D16FA">
        <w:rPr>
          <w:rFonts w:ascii="Arial" w:hAnsi="Arial" w:cs="Arial"/>
        </w:rPr>
        <w:t>)</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pStyle w:val="ListParagraph"/>
        <w:ind w:left="0"/>
        <w:jc w:val="both"/>
        <w:rPr>
          <w:rFonts w:ascii="Arial" w:hAnsi="Arial" w:cs="Arial"/>
          <w:b/>
        </w:rPr>
      </w:pPr>
    </w:p>
    <w:tbl>
      <w:tblPr>
        <w:tblW w:w="477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40"/>
        <w:gridCol w:w="442"/>
        <w:gridCol w:w="442"/>
        <w:gridCol w:w="442"/>
        <w:gridCol w:w="442"/>
        <w:gridCol w:w="442"/>
        <w:gridCol w:w="442"/>
        <w:gridCol w:w="442"/>
        <w:gridCol w:w="442"/>
        <w:gridCol w:w="442"/>
        <w:gridCol w:w="442"/>
        <w:gridCol w:w="442"/>
        <w:gridCol w:w="442"/>
        <w:gridCol w:w="443"/>
        <w:gridCol w:w="443"/>
        <w:gridCol w:w="443"/>
        <w:gridCol w:w="437"/>
        <w:gridCol w:w="413"/>
      </w:tblGrid>
      <w:tr w:rsidR="00E81C89" w:rsidRPr="004D16FA" w:rsidTr="00E81C89">
        <w:trPr>
          <w:trHeight w:val="866"/>
        </w:trPr>
        <w:tc>
          <w:tcPr>
            <w:tcW w:w="503"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5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40"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O6</w:t>
            </w:r>
          </w:p>
        </w:tc>
      </w:tr>
      <w:tr w:rsidR="00E81C89" w:rsidRPr="004D16FA" w:rsidTr="00E81C89">
        <w:trPr>
          <w:trHeight w:val="519"/>
        </w:trPr>
        <w:tc>
          <w:tcPr>
            <w:tcW w:w="50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5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0"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r>
      <w:tr w:rsidR="00E81C89" w:rsidRPr="004D16FA" w:rsidTr="00E81C89">
        <w:trPr>
          <w:trHeight w:val="540"/>
        </w:trPr>
        <w:tc>
          <w:tcPr>
            <w:tcW w:w="50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5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0"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62"/>
        </w:trPr>
        <w:tc>
          <w:tcPr>
            <w:tcW w:w="50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5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0"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r>
    </w:tbl>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0"/>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p>
    <w:p w:rsidR="00162995" w:rsidRPr="004D16FA" w:rsidRDefault="00162995" w:rsidP="00162995">
      <w:pPr>
        <w:pStyle w:val="ListParagraph"/>
        <w:ind w:left="2880" w:hanging="2596"/>
        <w:jc w:val="both"/>
        <w:rPr>
          <w:rFonts w:ascii="Arial" w:hAnsi="Arial" w:cs="Arial"/>
          <w:b/>
        </w:rPr>
      </w:pPr>
      <w:r w:rsidRPr="004D16FA">
        <w:rPr>
          <w:rFonts w:ascii="Arial" w:hAnsi="Arial" w:cs="Arial"/>
          <w:b/>
        </w:rPr>
        <w:t>SEMESTER III 19POSC303- HEALTH NUTRITION ,COMMUNICATION AND</w:t>
      </w:r>
    </w:p>
    <w:p w:rsidR="00162995" w:rsidRPr="004D16FA" w:rsidRDefault="00162995" w:rsidP="00162995">
      <w:pPr>
        <w:pStyle w:val="ListParagraph"/>
        <w:ind w:left="2880" w:hanging="2596"/>
        <w:jc w:val="both"/>
        <w:rPr>
          <w:rFonts w:ascii="Arial" w:hAnsi="Arial" w:cs="Arial"/>
          <w:b/>
        </w:rPr>
      </w:pPr>
      <w:r w:rsidRPr="004D16FA">
        <w:rPr>
          <w:rFonts w:ascii="Arial" w:hAnsi="Arial" w:cs="Arial"/>
          <w:b/>
        </w:rPr>
        <w:t>POPULATION EDUCATION</w:t>
      </w:r>
      <w:r w:rsidRPr="004D16FA">
        <w:rPr>
          <w:rFonts w:ascii="Arial" w:hAnsi="Arial" w:cs="Arial"/>
          <w:b/>
        </w:rPr>
        <w:tab/>
      </w:r>
      <w:r w:rsidRPr="004D16FA">
        <w:rPr>
          <w:rFonts w:ascii="Arial" w:hAnsi="Arial" w:cs="Arial"/>
          <w:b/>
        </w:rPr>
        <w:tab/>
        <w:t>CREDITS</w:t>
      </w:r>
      <w:r w:rsidR="000F63E7" w:rsidRPr="004D16FA">
        <w:rPr>
          <w:rFonts w:ascii="Arial" w:hAnsi="Arial" w:cs="Arial"/>
          <w:b/>
        </w:rPr>
        <w:t>: 4</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60 </w:t>
      </w:r>
    </w:p>
    <w:p w:rsidR="00162995" w:rsidRPr="004D16FA" w:rsidRDefault="00162995" w:rsidP="00162995">
      <w:pPr>
        <w:ind w:left="360"/>
        <w:jc w:val="both"/>
        <w:rPr>
          <w:rFonts w:ascii="Arial" w:hAnsi="Arial" w:cs="Arial"/>
          <w:b/>
        </w:rPr>
      </w:pPr>
    </w:p>
    <w:p w:rsidR="00162995" w:rsidRPr="004D16FA" w:rsidRDefault="00162995" w:rsidP="00162995">
      <w:pPr>
        <w:ind w:left="360"/>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LO1</w:t>
      </w:r>
      <w:r w:rsidRPr="004D16FA">
        <w:rPr>
          <w:rFonts w:ascii="Arial" w:hAnsi="Arial" w:cs="Arial"/>
        </w:rPr>
        <w:t xml:space="preserve">: Understand the importance of public health and its linkage with environment. </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xml:space="preserve">: Learn the importance of balanced diet and the impact of under or over nutrition on health scenario </w:t>
      </w:r>
    </w:p>
    <w:p w:rsidR="00162995" w:rsidRPr="004D16FA" w:rsidRDefault="00162995" w:rsidP="00162995">
      <w:pPr>
        <w:jc w:val="both"/>
        <w:rPr>
          <w:rFonts w:ascii="Arial" w:hAnsi="Arial" w:cs="Arial"/>
          <w:b/>
        </w:rPr>
      </w:pPr>
      <w:r w:rsidRPr="004D16FA">
        <w:rPr>
          <w:rFonts w:ascii="Arial" w:hAnsi="Arial" w:cs="Arial"/>
          <w:b/>
        </w:rPr>
        <w:t>LO3:</w:t>
      </w:r>
      <w:r w:rsidRPr="004D16FA">
        <w:rPr>
          <w:rFonts w:ascii="Arial" w:hAnsi="Arial" w:cs="Arial"/>
        </w:rPr>
        <w:t>Acquire knowledge on the components of health education in India.</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r w:rsidRPr="004D16FA">
        <w:rPr>
          <w:rFonts w:ascii="Arial" w:hAnsi="Arial" w:cs="Arial"/>
          <w:sz w:val="22"/>
          <w:szCs w:val="22"/>
        </w:rPr>
        <w:t>After completion of the course the students will be able to :</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xml:space="preserve"> Acquire basic knowledge of health and Nutrition, public health and its importance</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Impart knowledge on health education and agencies involved in the health education programme</w:t>
      </w:r>
    </w:p>
    <w:p w:rsidR="00162995" w:rsidRPr="004D16FA" w:rsidRDefault="00162995" w:rsidP="00162995">
      <w:pPr>
        <w:pStyle w:val="Stylebullet1F11LatinItalicChar"/>
        <w:numPr>
          <w:ilvl w:val="0"/>
          <w:numId w:val="0"/>
        </w:numPr>
        <w:spacing w:after="0" w:line="276" w:lineRule="auto"/>
        <w:rPr>
          <w:rFonts w:ascii="Arial" w:hAnsi="Arial" w:cs="Arial"/>
          <w:b/>
          <w:sz w:val="22"/>
          <w:szCs w:val="22"/>
        </w:rPr>
      </w:pPr>
      <w:r w:rsidRPr="004D16FA">
        <w:rPr>
          <w:rFonts w:ascii="Arial" w:hAnsi="Arial" w:cs="Arial"/>
          <w:b/>
          <w:sz w:val="22"/>
          <w:szCs w:val="22"/>
        </w:rPr>
        <w:t>CO3:</w:t>
      </w:r>
      <w:r w:rsidRPr="004D16FA">
        <w:rPr>
          <w:rFonts w:ascii="Arial" w:hAnsi="Arial" w:cs="Arial"/>
          <w:sz w:val="22"/>
          <w:szCs w:val="22"/>
        </w:rPr>
        <w:t xml:space="preserve"> Illustrate scope, need for population education and mass communication</w:t>
      </w:r>
    </w:p>
    <w:p w:rsidR="00162995" w:rsidRPr="004D16FA" w:rsidRDefault="00162995" w:rsidP="00162995">
      <w:pPr>
        <w:pStyle w:val="Heading4"/>
        <w:jc w:val="both"/>
        <w:rPr>
          <w:rFonts w:ascii="Arial" w:hAnsi="Arial" w:cs="Arial"/>
          <w:bCs w:val="0"/>
          <w:sz w:val="22"/>
          <w:szCs w:val="22"/>
        </w:rPr>
      </w:pPr>
      <w:r w:rsidRPr="004D16FA">
        <w:rPr>
          <w:rFonts w:ascii="Arial" w:hAnsi="Arial" w:cs="Arial"/>
          <w:bCs w:val="0"/>
          <w:sz w:val="22"/>
          <w:szCs w:val="22"/>
        </w:rPr>
        <w:t>UNIT-I: Health</w:t>
      </w:r>
    </w:p>
    <w:p w:rsidR="00162995" w:rsidRPr="004D16FA" w:rsidRDefault="00162995" w:rsidP="00162995">
      <w:pPr>
        <w:jc w:val="both"/>
        <w:rPr>
          <w:rFonts w:ascii="Arial" w:hAnsi="Arial" w:cs="Arial"/>
        </w:rPr>
      </w:pPr>
      <w:r w:rsidRPr="004D16FA">
        <w:rPr>
          <w:rFonts w:ascii="Arial" w:hAnsi="Arial" w:cs="Arial"/>
        </w:rPr>
        <w:tab/>
        <w:t>Health: Concepts, Definitions, Health and Public Health; Importance of Public Health; personal hygiene; various health aspects: curative, Promotive and Preventive; Indicators of Health; Health Facilities: Infrastructure, Personal and Funds allotted under various plans; Population Growth and demand for health services; Health delivery system in India.</w:t>
      </w:r>
    </w:p>
    <w:p w:rsidR="00162995" w:rsidRPr="004D16FA" w:rsidRDefault="00162995" w:rsidP="00162995">
      <w:pPr>
        <w:jc w:val="both"/>
        <w:rPr>
          <w:rFonts w:ascii="Arial" w:hAnsi="Arial" w:cs="Arial"/>
          <w:b/>
        </w:rPr>
      </w:pPr>
      <w:r w:rsidRPr="004D16FA">
        <w:rPr>
          <w:rFonts w:ascii="Arial" w:hAnsi="Arial" w:cs="Arial"/>
          <w:b/>
        </w:rPr>
        <w:t>UNIT-II: Nutrition</w:t>
      </w:r>
    </w:p>
    <w:p w:rsidR="00162995" w:rsidRPr="004D16FA" w:rsidRDefault="00162995" w:rsidP="00162995">
      <w:pPr>
        <w:jc w:val="both"/>
        <w:rPr>
          <w:rFonts w:ascii="Arial" w:hAnsi="Arial" w:cs="Arial"/>
        </w:rPr>
      </w:pPr>
      <w:r w:rsidRPr="004D16FA">
        <w:rPr>
          <w:rFonts w:ascii="Arial" w:hAnsi="Arial" w:cs="Arial"/>
        </w:rPr>
        <w:tab/>
        <w:t>Nutrition: Concepts, Process, Types of Food, Nutritients, Functions and Sources; Balanced Diet; Nutritional requirements of special groups, pregnant and lactating women and Infant and children; Malnutrition , Under-nutrition and Factors; Nutritional Deficiency Diseases; Applied Nutrition Programmes; Nutritional feeding Programmes;</w:t>
      </w:r>
    </w:p>
    <w:p w:rsidR="00162995" w:rsidRPr="004D16FA" w:rsidRDefault="00162995" w:rsidP="00162995">
      <w:pPr>
        <w:jc w:val="both"/>
        <w:rPr>
          <w:rFonts w:ascii="Arial" w:hAnsi="Arial" w:cs="Arial"/>
          <w:b/>
        </w:rPr>
      </w:pPr>
      <w:r w:rsidRPr="004D16FA">
        <w:rPr>
          <w:rFonts w:ascii="Arial" w:hAnsi="Arial" w:cs="Arial"/>
          <w:b/>
        </w:rPr>
        <w:t>UNIT – III: Health Education</w:t>
      </w:r>
    </w:p>
    <w:p w:rsidR="00162995" w:rsidRPr="004D16FA" w:rsidRDefault="00162995" w:rsidP="00162995">
      <w:pPr>
        <w:jc w:val="both"/>
        <w:rPr>
          <w:rFonts w:ascii="Arial" w:hAnsi="Arial" w:cs="Arial"/>
        </w:rPr>
      </w:pPr>
      <w:r w:rsidRPr="004D16FA">
        <w:rPr>
          <w:rFonts w:ascii="Arial" w:hAnsi="Arial" w:cs="Arial"/>
        </w:rPr>
        <w:tab/>
        <w:t>Health Education: Concepts, Definitions, objectives, scope, Principles and Contents;  Health Education Methods; Role of Health Education; Development of Health Education Programmes; Evaluation of Health Education Programmes ; Instructional Materials Preparation; Strategies for Implementation; Agencies Involved in the Health Education Programmes;</w:t>
      </w:r>
    </w:p>
    <w:p w:rsidR="00162995" w:rsidRPr="004D16FA" w:rsidRDefault="00162995" w:rsidP="00162995">
      <w:pPr>
        <w:jc w:val="both"/>
        <w:rPr>
          <w:rFonts w:ascii="Arial" w:hAnsi="Arial" w:cs="Arial"/>
          <w:b/>
        </w:rPr>
      </w:pPr>
      <w:r w:rsidRPr="004D16FA">
        <w:rPr>
          <w:rFonts w:ascii="Arial" w:hAnsi="Arial" w:cs="Arial"/>
          <w:b/>
        </w:rPr>
        <w:t>UNIT –IV: Communication</w:t>
      </w:r>
    </w:p>
    <w:p w:rsidR="00162995" w:rsidRPr="004D16FA" w:rsidRDefault="00162995" w:rsidP="00162995">
      <w:pPr>
        <w:jc w:val="both"/>
        <w:rPr>
          <w:rFonts w:ascii="Arial" w:hAnsi="Arial" w:cs="Arial"/>
        </w:rPr>
      </w:pPr>
      <w:r w:rsidRPr="004D16FA">
        <w:rPr>
          <w:rFonts w:ascii="Arial" w:hAnsi="Arial" w:cs="Arial"/>
        </w:rPr>
        <w:tab/>
        <w:t>Communication: Concepts, Principles; Learning and Adoption Processes; Diffusion of Innovations; Communication Techniques; Mass, Group and Individual Approach; Role of Audio-visual Aids in Communication; Extension Programmes and its importance;</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UNIT-V: Population Education</w:t>
      </w:r>
    </w:p>
    <w:p w:rsidR="00162995" w:rsidRPr="004D16FA" w:rsidRDefault="00162995" w:rsidP="00162995">
      <w:pPr>
        <w:jc w:val="both"/>
        <w:rPr>
          <w:rFonts w:ascii="Arial" w:hAnsi="Arial" w:cs="Arial"/>
        </w:rPr>
      </w:pPr>
      <w:r w:rsidRPr="004D16FA">
        <w:rPr>
          <w:rFonts w:ascii="Arial" w:hAnsi="Arial" w:cs="Arial"/>
        </w:rPr>
        <w:tab/>
        <w:t>Population Education: Concepts, Definitions; Scope, and Need for Population Education; Development of Population Activities; Implementation Strategies; Agencies involved in the Population Education Programmes.</w:t>
      </w:r>
    </w:p>
    <w:p w:rsidR="00162995" w:rsidRPr="004D16FA" w:rsidRDefault="00162995" w:rsidP="00162995">
      <w:pPr>
        <w:tabs>
          <w:tab w:val="left" w:pos="360"/>
          <w:tab w:val="left" w:pos="1080"/>
          <w:tab w:val="left" w:pos="1800"/>
          <w:tab w:val="left" w:pos="2520"/>
          <w:tab w:val="left" w:pos="3240"/>
          <w:tab w:val="left" w:pos="3960"/>
          <w:tab w:val="left" w:pos="4680"/>
          <w:tab w:val="left" w:pos="5400"/>
          <w:tab w:val="left" w:pos="6120"/>
        </w:tabs>
        <w:jc w:val="both"/>
        <w:rPr>
          <w:rFonts w:ascii="Arial" w:hAnsi="Arial" w:cs="Arial"/>
          <w:b/>
        </w:rPr>
      </w:pPr>
      <w:r w:rsidRPr="004D16FA">
        <w:rPr>
          <w:rFonts w:ascii="Arial" w:hAnsi="Arial" w:cs="Arial"/>
          <w:b/>
        </w:rPr>
        <w:t>TEXT BOOKS:</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 xml:space="preserve">Davidson, S .Passmore R and BrodeTruswel, J.F.  </w:t>
      </w:r>
      <w:r w:rsidRPr="004D16FA">
        <w:rPr>
          <w:rFonts w:ascii="Arial" w:hAnsi="Arial" w:cs="Arial"/>
          <w:i/>
        </w:rPr>
        <w:t>Human Nutrition and Dietetics</w:t>
      </w:r>
      <w:r w:rsidRPr="004D16FA">
        <w:rPr>
          <w:rFonts w:ascii="Arial" w:hAnsi="Arial" w:cs="Arial"/>
        </w:rPr>
        <w:t xml:space="preserve"> (Livingston: The English Language Book Society and Churchill, 1975)</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 xml:space="preserve">Devadas, R.P </w:t>
      </w:r>
      <w:r w:rsidRPr="004D16FA">
        <w:rPr>
          <w:rFonts w:ascii="Arial" w:hAnsi="Arial" w:cs="Arial"/>
          <w:i/>
        </w:rPr>
        <w:t>Nutrition in Tamil Nadu</w:t>
      </w:r>
      <w:r w:rsidRPr="004D16FA">
        <w:rPr>
          <w:rFonts w:ascii="Arial" w:hAnsi="Arial" w:cs="Arial"/>
        </w:rPr>
        <w:t>,(Madras: Sangam Publishers, 1972)</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 xml:space="preserve">Gopalan, C, Balasubramanian S.C. and Ramasastri, B.V. </w:t>
      </w:r>
      <w:r w:rsidRPr="004D16FA">
        <w:rPr>
          <w:rFonts w:ascii="Arial" w:hAnsi="Arial" w:cs="Arial"/>
          <w:i/>
        </w:rPr>
        <w:t xml:space="preserve">Diet Atlas </w:t>
      </w:r>
      <w:r w:rsidR="000F63E7" w:rsidRPr="004D16FA">
        <w:rPr>
          <w:rFonts w:ascii="Arial" w:hAnsi="Arial" w:cs="Arial"/>
          <w:i/>
        </w:rPr>
        <w:t>of India</w:t>
      </w:r>
      <w:r w:rsidRPr="004D16FA">
        <w:rPr>
          <w:rFonts w:ascii="Arial" w:hAnsi="Arial" w:cs="Arial"/>
        </w:rPr>
        <w:t xml:space="preserve"> (New Delhi: ICMR 1972)</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b/>
        </w:rPr>
      </w:pPr>
      <w:r w:rsidRPr="004D16FA">
        <w:rPr>
          <w:rFonts w:ascii="Arial" w:hAnsi="Arial" w:cs="Arial"/>
          <w:b/>
        </w:rPr>
        <w:t>SUPPLEMENTARY READINGS</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C.Gopalan, B.V Ramasastri and S.C Balasubramanian</w:t>
      </w:r>
      <w:r w:rsidR="000F63E7" w:rsidRPr="004D16FA">
        <w:rPr>
          <w:rFonts w:ascii="Arial" w:hAnsi="Arial" w:cs="Arial"/>
        </w:rPr>
        <w:t>, The</w:t>
      </w:r>
      <w:r w:rsidRPr="004D16FA">
        <w:rPr>
          <w:rFonts w:ascii="Arial" w:hAnsi="Arial" w:cs="Arial"/>
        </w:rPr>
        <w:t xml:space="preserve"> Nutrition Value of Indian Foods (New Delhi: ICMR 1978)</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C,Gopalan and K,Vijayaragavan, Nutrition Atlas of India (New Delhi: 1971)</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*R.Gosh</w:t>
      </w:r>
      <w:r w:rsidR="000F63E7" w:rsidRPr="004D16FA">
        <w:rPr>
          <w:rFonts w:ascii="Arial" w:hAnsi="Arial" w:cs="Arial"/>
        </w:rPr>
        <w:t>, A</w:t>
      </w:r>
      <w:r w:rsidRPr="004D16FA">
        <w:rPr>
          <w:rFonts w:ascii="Arial" w:hAnsi="Arial" w:cs="Arial"/>
        </w:rPr>
        <w:t xml:space="preserve"> Treatise on Hygiene and Public Health (Calcutta: Scientific Publishing Company Inc. 1950)</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M.Swaminathan, Essentials of Nutrition - Vol. I and II (Madras: The Ganesh and Co., 1974)</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ind w:left="360"/>
        <w:jc w:val="both"/>
        <w:rPr>
          <w:rFonts w:ascii="Arial" w:hAnsi="Arial" w:cs="Arial"/>
        </w:rPr>
      </w:pPr>
      <w:r w:rsidRPr="004D16FA">
        <w:rPr>
          <w:rFonts w:ascii="Arial" w:hAnsi="Arial" w:cs="Arial"/>
        </w:rPr>
        <w:t>*J.E Park and K.park, Preventive and Social Medicine (India: BannersidasBhanot and Company Limited, 1976)</w:t>
      </w:r>
    </w:p>
    <w:p w:rsidR="00162995" w:rsidRPr="004D16FA" w:rsidRDefault="00162995" w:rsidP="00162995">
      <w:pPr>
        <w:shd w:val="clear" w:color="auto" w:fill="FFFFFF"/>
        <w:tabs>
          <w:tab w:val="left" w:pos="720"/>
          <w:tab w:val="left" w:pos="1080"/>
          <w:tab w:val="left" w:pos="1800"/>
          <w:tab w:val="left" w:pos="2520"/>
          <w:tab w:val="left" w:pos="3240"/>
          <w:tab w:val="left" w:pos="3960"/>
          <w:tab w:val="left" w:pos="4680"/>
          <w:tab w:val="left" w:pos="5400"/>
          <w:tab w:val="left" w:pos="6120"/>
        </w:tabs>
        <w:spacing w:line="266" w:lineRule="atLeast"/>
        <w:ind w:left="360"/>
        <w:jc w:val="both"/>
        <w:rPr>
          <w:rFonts w:ascii="Arial" w:hAnsi="Arial" w:cs="Arial"/>
        </w:rPr>
      </w:pPr>
      <w:r w:rsidRPr="004D16FA">
        <w:rPr>
          <w:rFonts w:ascii="Arial" w:hAnsi="Arial" w:cs="Arial"/>
        </w:rPr>
        <w:t>P.S Venkatachalam and L.M Revello, Nutrition for Mother and Child, Special Report Series No.40 Nutrition Research Laboratories, 1962)</w:t>
      </w:r>
    </w:p>
    <w:p w:rsidR="00162995" w:rsidRPr="004D16FA" w:rsidRDefault="00162995" w:rsidP="00162995">
      <w:pPr>
        <w:ind w:left="360"/>
        <w:jc w:val="both"/>
        <w:rPr>
          <w:rFonts w:ascii="Arial" w:hAnsi="Arial" w:cs="Arial"/>
        </w:rPr>
      </w:pPr>
      <w:r w:rsidRPr="004D16FA">
        <w:rPr>
          <w:rFonts w:ascii="Arial" w:hAnsi="Arial" w:cs="Arial"/>
        </w:rPr>
        <w:t>Dr. Susan A Lanham, Thomas R Hill , Alison M Galaghar, Hester H Vester Introduction to Human Nutrition, 3rd Edition October 2019 Wiley-Blackwell</w:t>
      </w:r>
    </w:p>
    <w:p w:rsidR="00162995" w:rsidRPr="004D16FA" w:rsidRDefault="00162995" w:rsidP="00162995">
      <w:pPr>
        <w:ind w:left="360"/>
        <w:jc w:val="both"/>
        <w:rPr>
          <w:rFonts w:ascii="Arial" w:hAnsi="Arial" w:cs="Arial"/>
        </w:rPr>
      </w:pPr>
    </w:p>
    <w:p w:rsidR="00162995" w:rsidRPr="004D16FA" w:rsidRDefault="00162995" w:rsidP="00162995">
      <w:pPr>
        <w:ind w:left="360"/>
        <w:jc w:val="both"/>
        <w:rPr>
          <w:rFonts w:ascii="Arial" w:hAnsi="Arial" w:cs="Arial"/>
          <w:b/>
        </w:rPr>
      </w:pPr>
      <w:r w:rsidRPr="004D16FA">
        <w:rPr>
          <w:rFonts w:ascii="Arial" w:hAnsi="Arial" w:cs="Arial"/>
          <w:b/>
        </w:rPr>
        <w:t>Outcome Mapping:</w:t>
      </w:r>
    </w:p>
    <w:p w:rsidR="00162995" w:rsidRPr="004D16FA" w:rsidRDefault="00162995" w:rsidP="00162995">
      <w:pPr>
        <w:ind w:left="360"/>
        <w:jc w:val="both"/>
        <w:rPr>
          <w:rFonts w:ascii="Arial" w:hAnsi="Arial" w:cs="Arial"/>
        </w:rPr>
      </w:pPr>
    </w:p>
    <w:p w:rsidR="00162995" w:rsidRPr="004D16FA" w:rsidRDefault="00162995" w:rsidP="00162995">
      <w:pPr>
        <w:ind w:left="360"/>
        <w:jc w:val="both"/>
        <w:rPr>
          <w:rFonts w:ascii="Arial" w:hAnsi="Arial" w:cs="Arial"/>
        </w:rPr>
      </w:pPr>
    </w:p>
    <w:p w:rsidR="00162995" w:rsidRPr="004D16FA" w:rsidRDefault="00162995" w:rsidP="00162995">
      <w:pPr>
        <w:ind w:left="360"/>
        <w:jc w:val="both"/>
        <w:rPr>
          <w:rFonts w:ascii="Arial" w:hAnsi="Arial" w:cs="Arial"/>
        </w:rPr>
      </w:pPr>
    </w:p>
    <w:p w:rsidR="00162995" w:rsidRPr="004D16FA" w:rsidRDefault="00162995" w:rsidP="00162995">
      <w:pPr>
        <w:ind w:left="360"/>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5"/>
        <w:gridCol w:w="465"/>
        <w:gridCol w:w="465"/>
        <w:gridCol w:w="465"/>
        <w:gridCol w:w="465"/>
        <w:gridCol w:w="465"/>
        <w:gridCol w:w="465"/>
        <w:gridCol w:w="465"/>
        <w:gridCol w:w="466"/>
        <w:gridCol w:w="459"/>
        <w:gridCol w:w="446"/>
      </w:tblGrid>
      <w:tr w:rsidR="00E81C89" w:rsidRPr="004D16FA" w:rsidTr="00E81C89">
        <w:trPr>
          <w:trHeight w:val="866"/>
        </w:trPr>
        <w:tc>
          <w:tcPr>
            <w:tcW w:w="263"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64"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64"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64"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64"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60"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53"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O6</w:t>
            </w:r>
          </w:p>
        </w:tc>
      </w:tr>
      <w:tr w:rsidR="00E81C89" w:rsidRPr="004D16FA" w:rsidTr="00E81C89">
        <w:trPr>
          <w:trHeight w:val="519"/>
        </w:trPr>
        <w:tc>
          <w:tcPr>
            <w:tcW w:w="26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40"/>
        </w:trPr>
        <w:tc>
          <w:tcPr>
            <w:tcW w:w="26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r>
      <w:tr w:rsidR="00E81C89" w:rsidRPr="004D16FA" w:rsidTr="00E81C89">
        <w:trPr>
          <w:trHeight w:val="562"/>
        </w:trPr>
        <w:tc>
          <w:tcPr>
            <w:tcW w:w="26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64"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4"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6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3"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bl>
    <w:p w:rsidR="00162995" w:rsidRPr="004D16FA" w:rsidRDefault="00162995" w:rsidP="00162995">
      <w:pPr>
        <w:ind w:left="360"/>
        <w:jc w:val="both"/>
        <w:rPr>
          <w:rFonts w:ascii="Arial" w:hAnsi="Arial" w:cs="Arial"/>
        </w:rPr>
      </w:pPr>
    </w:p>
    <w:p w:rsidR="00162995" w:rsidRPr="004D16FA" w:rsidRDefault="00162995" w:rsidP="00162995">
      <w:pPr>
        <w:ind w:left="360"/>
        <w:jc w:val="both"/>
        <w:rPr>
          <w:rFonts w:ascii="Arial" w:hAnsi="Arial" w:cs="Arial"/>
        </w:rPr>
      </w:pPr>
    </w:p>
    <w:p w:rsidR="00162995" w:rsidRPr="004D16FA" w:rsidRDefault="00162995" w:rsidP="00162995">
      <w:pPr>
        <w:ind w:left="360"/>
        <w:jc w:val="both"/>
        <w:rPr>
          <w:rFonts w:ascii="Arial" w:hAnsi="Arial" w:cs="Arial"/>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2880" w:hanging="2220"/>
        <w:jc w:val="both"/>
        <w:rPr>
          <w:rFonts w:ascii="Arial" w:hAnsi="Arial" w:cs="Arial"/>
          <w:b/>
        </w:rPr>
      </w:pPr>
    </w:p>
    <w:p w:rsidR="00162995" w:rsidRPr="004D16FA" w:rsidRDefault="00162995" w:rsidP="00162995">
      <w:pPr>
        <w:pStyle w:val="ListParagraph"/>
        <w:ind w:left="3600" w:hanging="2220"/>
        <w:jc w:val="both"/>
        <w:rPr>
          <w:rFonts w:ascii="Arial" w:hAnsi="Arial" w:cs="Arial"/>
          <w:b/>
        </w:rPr>
      </w:pPr>
      <w:r w:rsidRPr="004D16FA">
        <w:rPr>
          <w:rFonts w:ascii="Arial" w:hAnsi="Arial" w:cs="Arial"/>
          <w:b/>
        </w:rPr>
        <w:t>SEMESTER III 19POSC304- POPULATION AND DEVELOPMENT PLANNNING</w:t>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r>
      <w:r w:rsidRPr="004D16FA">
        <w:rPr>
          <w:rFonts w:ascii="Arial" w:hAnsi="Arial" w:cs="Arial"/>
          <w:b/>
        </w:rPr>
        <w:tab/>
        <w:t>CREDITS:4</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60 </w:t>
      </w:r>
    </w:p>
    <w:p w:rsidR="00162995" w:rsidRPr="004D16FA" w:rsidRDefault="00162995" w:rsidP="00162995">
      <w:pPr>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LO1</w:t>
      </w:r>
      <w:r w:rsidRPr="004D16FA">
        <w:rPr>
          <w:rFonts w:ascii="Arial" w:hAnsi="Arial" w:cs="Arial"/>
        </w:rPr>
        <w:t xml:space="preserve">: Understand the importance of population and development. </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Learn the importance of developmental palnning</w:t>
      </w:r>
    </w:p>
    <w:p w:rsidR="00162995" w:rsidRPr="004D16FA" w:rsidRDefault="00162995" w:rsidP="00162995">
      <w:pPr>
        <w:jc w:val="both"/>
        <w:rPr>
          <w:rFonts w:ascii="Arial" w:hAnsi="Arial" w:cs="Arial"/>
          <w:b/>
        </w:rPr>
      </w:pPr>
      <w:r w:rsidRPr="004D16FA">
        <w:rPr>
          <w:rFonts w:ascii="Arial" w:hAnsi="Arial" w:cs="Arial"/>
          <w:b/>
        </w:rPr>
        <w:t>LO3</w:t>
      </w:r>
      <w:r w:rsidR="000F63E7" w:rsidRPr="004D16FA">
        <w:rPr>
          <w:rFonts w:ascii="Arial" w:hAnsi="Arial" w:cs="Arial"/>
          <w:b/>
        </w:rPr>
        <w:t>:</w:t>
      </w:r>
      <w:r w:rsidR="000F63E7" w:rsidRPr="004D16FA">
        <w:rPr>
          <w:rFonts w:ascii="Arial" w:hAnsi="Arial" w:cs="Arial"/>
        </w:rPr>
        <w:t xml:space="preserve"> Acquire</w:t>
      </w:r>
      <w:r w:rsidRPr="004D16FA">
        <w:rPr>
          <w:rFonts w:ascii="Arial" w:hAnsi="Arial" w:cs="Arial"/>
        </w:rPr>
        <w:t xml:space="preserve"> knowledge on the components of development planning in India.</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jc w:val="both"/>
        <w:rPr>
          <w:rFonts w:ascii="Arial" w:hAnsi="Arial" w:cs="Arial"/>
        </w:rPr>
      </w:pPr>
      <w:r w:rsidRPr="004D16FA">
        <w:rPr>
          <w:rFonts w:ascii="Arial" w:hAnsi="Arial" w:cs="Arial"/>
        </w:rPr>
        <w:t>At the end of the course, the student will be able to:</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xml:space="preserve"> Impart knowledge on population planning as an integral part of overall development planning,</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Explain Health services: Primary health care, preventive, curative services and delivery system</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Illustrate Planning for education, employment and manpower</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bCs/>
        </w:rPr>
      </w:pPr>
      <w:r w:rsidRPr="004D16FA">
        <w:rPr>
          <w:rFonts w:ascii="Arial" w:hAnsi="Arial" w:cs="Arial"/>
          <w:b/>
          <w:bCs/>
        </w:rPr>
        <w:t>UNIT – I: Development Planning</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b/>
        <w:t>Concept and indicators of economic development, Approaches to development; changing concept-emphasis of distributive aspect, social aspects, quality of life, PQLI, Human Development Index and modernization.</w:t>
      </w:r>
    </w:p>
    <w:p w:rsidR="00162995" w:rsidRPr="004D16FA" w:rsidRDefault="00162995" w:rsidP="00162995">
      <w:pPr>
        <w:jc w:val="both"/>
        <w:rPr>
          <w:rFonts w:ascii="Arial" w:hAnsi="Arial" w:cs="Arial"/>
          <w:b/>
          <w:bCs/>
        </w:rPr>
      </w:pPr>
      <w:r w:rsidRPr="004D16FA">
        <w:rPr>
          <w:rFonts w:ascii="Arial" w:hAnsi="Arial" w:cs="Arial"/>
          <w:b/>
          <w:bCs/>
        </w:rPr>
        <w:t>UNIT – II:Population and Development</w:t>
      </w:r>
    </w:p>
    <w:p w:rsidR="00162995" w:rsidRPr="004D16FA" w:rsidRDefault="00162995" w:rsidP="00162995">
      <w:pPr>
        <w:jc w:val="both"/>
        <w:rPr>
          <w:rFonts w:ascii="Arial" w:hAnsi="Arial" w:cs="Arial"/>
        </w:rPr>
      </w:pPr>
      <w:r w:rsidRPr="004D16FA">
        <w:rPr>
          <w:rFonts w:ascii="Arial" w:hAnsi="Arial" w:cs="Arial"/>
        </w:rPr>
        <w:tab/>
        <w:t>Consequences of population growth on total and per capita income, Income distribution, Capital formation, Rate of investment, allocation of resources, size of the labour force, industrialization, Demographic Behaviour in the context of socio-economic changes.</w:t>
      </w:r>
    </w:p>
    <w:p w:rsidR="00162995" w:rsidRPr="004D16FA" w:rsidRDefault="00162995" w:rsidP="00162995">
      <w:pPr>
        <w:pStyle w:val="Heading1"/>
        <w:jc w:val="both"/>
        <w:rPr>
          <w:rFonts w:ascii="Arial" w:hAnsi="Arial" w:cs="Arial"/>
          <w:bCs w:val="0"/>
          <w:sz w:val="22"/>
          <w:szCs w:val="22"/>
        </w:rPr>
      </w:pPr>
      <w:r w:rsidRPr="004D16FA">
        <w:rPr>
          <w:rFonts w:ascii="Arial" w:hAnsi="Arial" w:cs="Arial"/>
          <w:sz w:val="22"/>
          <w:szCs w:val="22"/>
        </w:rPr>
        <w:t>UNIT – III:</w:t>
      </w:r>
      <w:r w:rsidRPr="004D16FA">
        <w:rPr>
          <w:rFonts w:ascii="Arial" w:hAnsi="Arial" w:cs="Arial"/>
          <w:bCs w:val="0"/>
          <w:sz w:val="22"/>
          <w:szCs w:val="22"/>
        </w:rPr>
        <w:t>Development Planning and Population</w:t>
      </w:r>
    </w:p>
    <w:p w:rsidR="00162995" w:rsidRPr="004D16FA" w:rsidRDefault="00162995" w:rsidP="00162995">
      <w:pPr>
        <w:jc w:val="both"/>
        <w:rPr>
          <w:rFonts w:ascii="Arial" w:hAnsi="Arial" w:cs="Arial"/>
        </w:rPr>
      </w:pPr>
      <w:r w:rsidRPr="004D16FA">
        <w:rPr>
          <w:rFonts w:ascii="Arial" w:hAnsi="Arial" w:cs="Arial"/>
        </w:rPr>
        <w:tab/>
        <w:t>Concept of planning, approaches, choice of a suitable strategy, population planning as an integral part of overall development planning, demographic considerations in planning for different sectors.</w:t>
      </w:r>
    </w:p>
    <w:p w:rsidR="00162995" w:rsidRPr="004D16FA" w:rsidRDefault="00162995" w:rsidP="00162995">
      <w:pPr>
        <w:jc w:val="both"/>
        <w:rPr>
          <w:rFonts w:ascii="Arial" w:hAnsi="Arial" w:cs="Arial"/>
          <w:b/>
          <w:bCs/>
        </w:rPr>
      </w:pPr>
      <w:r w:rsidRPr="004D16FA">
        <w:rPr>
          <w:rFonts w:ascii="Arial" w:hAnsi="Arial" w:cs="Arial"/>
          <w:b/>
          <w:bCs/>
        </w:rPr>
        <w:t>UNIT – IV:Food Planning and Health in India</w:t>
      </w:r>
    </w:p>
    <w:p w:rsidR="00162995" w:rsidRPr="004D16FA" w:rsidRDefault="00162995" w:rsidP="00162995">
      <w:pPr>
        <w:jc w:val="both"/>
        <w:rPr>
          <w:rFonts w:ascii="Arial" w:hAnsi="Arial" w:cs="Arial"/>
        </w:rPr>
      </w:pPr>
      <w:r w:rsidRPr="004D16FA">
        <w:rPr>
          <w:rFonts w:ascii="Arial" w:hAnsi="Arial" w:cs="Arial"/>
        </w:rPr>
        <w:tab/>
        <w:t>Population and Food security; Food requirements and production, poverty and malnutrition; agricultural development; Health services: Primary health care, preventive, promotive and curative services, delivery system, access to health care, Reproductive and Child Health components;</w:t>
      </w:r>
    </w:p>
    <w:p w:rsidR="00162995" w:rsidRPr="004D16FA" w:rsidRDefault="00162995" w:rsidP="00162995">
      <w:pPr>
        <w:jc w:val="both"/>
        <w:rPr>
          <w:rFonts w:ascii="Arial" w:hAnsi="Arial" w:cs="Arial"/>
          <w:b/>
          <w:bCs/>
        </w:rPr>
      </w:pPr>
      <w:r w:rsidRPr="004D16FA">
        <w:rPr>
          <w:rFonts w:ascii="Arial" w:hAnsi="Arial" w:cs="Arial"/>
          <w:b/>
          <w:bCs/>
        </w:rPr>
        <w:t>UNIT – V</w:t>
      </w:r>
      <w:r w:rsidR="000F63E7" w:rsidRPr="004D16FA">
        <w:rPr>
          <w:rFonts w:ascii="Arial" w:hAnsi="Arial" w:cs="Arial"/>
          <w:b/>
          <w:bCs/>
        </w:rPr>
        <w:t>: Planning</w:t>
      </w:r>
      <w:r w:rsidRPr="004D16FA">
        <w:rPr>
          <w:rFonts w:ascii="Arial" w:hAnsi="Arial" w:cs="Arial"/>
          <w:b/>
          <w:bCs/>
        </w:rPr>
        <w:t xml:space="preserve"> Other Aspects </w:t>
      </w:r>
    </w:p>
    <w:p w:rsidR="00162995" w:rsidRPr="004D16FA" w:rsidRDefault="00162995" w:rsidP="00162995">
      <w:pPr>
        <w:jc w:val="both"/>
        <w:rPr>
          <w:rFonts w:ascii="Arial" w:hAnsi="Arial" w:cs="Arial"/>
        </w:rPr>
      </w:pPr>
      <w:r w:rsidRPr="004D16FA">
        <w:rPr>
          <w:rFonts w:ascii="Arial" w:hAnsi="Arial" w:cs="Arial"/>
        </w:rPr>
        <w:tab/>
        <w:t>Planning for education, employment and manpower, Housing needs, rural development, urbanization, environmental aspects.</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Text Books:</w:t>
      </w:r>
    </w:p>
    <w:p w:rsidR="00162995" w:rsidRPr="004D16FA" w:rsidRDefault="00162995" w:rsidP="00162995">
      <w:pPr>
        <w:spacing w:line="360" w:lineRule="auto"/>
        <w:jc w:val="both"/>
        <w:rPr>
          <w:rFonts w:ascii="Arial" w:hAnsi="Arial" w:cs="Arial"/>
        </w:rPr>
      </w:pPr>
      <w:r w:rsidRPr="004D16FA">
        <w:rPr>
          <w:rFonts w:ascii="Arial" w:hAnsi="Arial" w:cs="Arial"/>
        </w:rPr>
        <w:t xml:space="preserve">Asha A. Bhenda and Tara kanitkar, Principles of Population Studies, (Bombay: </w:t>
      </w:r>
      <w:r w:rsidRPr="004D16FA">
        <w:rPr>
          <w:rFonts w:ascii="Arial" w:hAnsi="Arial" w:cs="Arial"/>
        </w:rPr>
        <w:br/>
        <w:t>Himalaya Publishing House, 1978)</w:t>
      </w:r>
    </w:p>
    <w:p w:rsidR="00162995" w:rsidRPr="004D16FA" w:rsidRDefault="00162995" w:rsidP="00162995">
      <w:pPr>
        <w:spacing w:line="360" w:lineRule="auto"/>
        <w:jc w:val="both"/>
        <w:rPr>
          <w:rFonts w:ascii="Arial" w:hAnsi="Arial" w:cs="Arial"/>
        </w:rPr>
      </w:pPr>
      <w:r w:rsidRPr="004D16FA">
        <w:rPr>
          <w:rFonts w:ascii="Arial" w:hAnsi="Arial" w:cs="Arial"/>
        </w:rPr>
        <w:t>Charles P. Kindilberger and Bruce Herrice, Economic Development (London: McGraw Hill Ltd.</w:t>
      </w:r>
      <w:r w:rsidR="000F63E7" w:rsidRPr="004D16FA">
        <w:rPr>
          <w:rFonts w:ascii="Arial" w:hAnsi="Arial" w:cs="Arial"/>
        </w:rPr>
        <w:t>, 1977</w:t>
      </w:r>
      <w:r w:rsidRPr="004D16FA">
        <w:rPr>
          <w:rFonts w:ascii="Arial" w:hAnsi="Arial" w:cs="Arial"/>
        </w:rPr>
        <w:t>)</w:t>
      </w:r>
    </w:p>
    <w:p w:rsidR="00162995" w:rsidRPr="004D16FA" w:rsidRDefault="00162995" w:rsidP="00162995">
      <w:pPr>
        <w:spacing w:line="360" w:lineRule="auto"/>
        <w:jc w:val="both"/>
        <w:rPr>
          <w:rFonts w:ascii="Arial" w:hAnsi="Arial" w:cs="Arial"/>
        </w:rPr>
      </w:pPr>
      <w:r w:rsidRPr="004D16FA">
        <w:rPr>
          <w:rFonts w:ascii="Arial" w:hAnsi="Arial" w:cs="Arial"/>
        </w:rPr>
        <w:t>C.H. Hanumanta Rao and P.C. Joshi, Reflection on Economic Development and Social change (New Delhi: Allied Publishers Pvt. Ltd. 1980)</w:t>
      </w:r>
    </w:p>
    <w:p w:rsidR="00162995" w:rsidRPr="004D16FA" w:rsidRDefault="00162995" w:rsidP="00162995">
      <w:pPr>
        <w:spacing w:line="360" w:lineRule="auto"/>
        <w:jc w:val="both"/>
        <w:rPr>
          <w:rFonts w:ascii="Arial" w:hAnsi="Arial" w:cs="Arial"/>
          <w:b/>
        </w:rPr>
      </w:pPr>
      <w:r w:rsidRPr="004D16FA">
        <w:rPr>
          <w:rFonts w:ascii="Arial" w:hAnsi="Arial" w:cs="Arial"/>
          <w:b/>
        </w:rPr>
        <w:t>Supplementary Readings:</w:t>
      </w:r>
    </w:p>
    <w:p w:rsidR="00162995" w:rsidRPr="004D16FA" w:rsidRDefault="00162995" w:rsidP="00162995">
      <w:pPr>
        <w:spacing w:line="360" w:lineRule="auto"/>
        <w:jc w:val="both"/>
        <w:rPr>
          <w:rFonts w:ascii="Arial" w:hAnsi="Arial" w:cs="Arial"/>
        </w:rPr>
      </w:pPr>
      <w:r w:rsidRPr="004D16FA">
        <w:rPr>
          <w:rFonts w:ascii="Arial" w:hAnsi="Arial" w:cs="Arial"/>
        </w:rPr>
        <w:t>Higgins, Benjamin, Economic Development (Delhi: UBS, 1976)</w:t>
      </w:r>
    </w:p>
    <w:p w:rsidR="00162995" w:rsidRPr="004D16FA" w:rsidRDefault="00162995" w:rsidP="00162995">
      <w:pPr>
        <w:spacing w:line="360" w:lineRule="auto"/>
        <w:jc w:val="both"/>
        <w:rPr>
          <w:rFonts w:ascii="Arial" w:hAnsi="Arial" w:cs="Arial"/>
        </w:rPr>
      </w:pPr>
      <w:r w:rsidRPr="004D16FA">
        <w:rPr>
          <w:rFonts w:ascii="Arial" w:hAnsi="Arial" w:cs="Arial"/>
        </w:rPr>
        <w:t xml:space="preserve">S. ManzoorAlane and G. Ram Reddy, Socio-Economic development Problems in </w:t>
      </w:r>
      <w:r w:rsidRPr="004D16FA">
        <w:rPr>
          <w:rFonts w:ascii="Arial" w:hAnsi="Arial" w:cs="Arial"/>
        </w:rPr>
        <w:br/>
        <w:t>South East Asia (Bombay: Popular Prakashan, 1978)</w:t>
      </w:r>
    </w:p>
    <w:p w:rsidR="00162995" w:rsidRPr="004D16FA" w:rsidRDefault="00162995" w:rsidP="00162995">
      <w:pPr>
        <w:spacing w:line="360" w:lineRule="auto"/>
        <w:jc w:val="both"/>
        <w:rPr>
          <w:rFonts w:ascii="Arial" w:hAnsi="Arial" w:cs="Arial"/>
        </w:rPr>
      </w:pPr>
      <w:r w:rsidRPr="004D16FA">
        <w:rPr>
          <w:rFonts w:ascii="Arial" w:hAnsi="Arial" w:cs="Arial"/>
        </w:rPr>
        <w:t xml:space="preserve">K.N. Prasad, Problems of Indian Economic Development National and Regional </w:t>
      </w:r>
      <w:r w:rsidRPr="004D16FA">
        <w:rPr>
          <w:rFonts w:ascii="Arial" w:hAnsi="Arial" w:cs="Arial"/>
        </w:rPr>
        <w:br/>
        <w:t>Dimensions (New Delhi: Sterling Publishers Private. Limited, 1983)</w:t>
      </w:r>
    </w:p>
    <w:p w:rsidR="00162995" w:rsidRPr="004D16FA" w:rsidRDefault="00162995" w:rsidP="00162995">
      <w:pPr>
        <w:spacing w:line="360" w:lineRule="auto"/>
        <w:jc w:val="both"/>
        <w:rPr>
          <w:rFonts w:ascii="Arial" w:hAnsi="Arial" w:cs="Arial"/>
        </w:rPr>
      </w:pPr>
      <w:r w:rsidRPr="004D16FA">
        <w:rPr>
          <w:rFonts w:ascii="Arial" w:hAnsi="Arial" w:cs="Arial"/>
        </w:rPr>
        <w:t>*Rudder Dutt and K.P.M Sundaram, Indian Economics (New Delhi: Sultan Chand and Co., (P) Ltd., 1998)</w:t>
      </w:r>
    </w:p>
    <w:p w:rsidR="00162995" w:rsidRPr="004D16FA" w:rsidRDefault="00162995" w:rsidP="00162995">
      <w:pPr>
        <w:spacing w:line="360" w:lineRule="auto"/>
        <w:jc w:val="both"/>
        <w:rPr>
          <w:rFonts w:ascii="Arial" w:hAnsi="Arial" w:cs="Arial"/>
        </w:rPr>
      </w:pPr>
      <w:r w:rsidRPr="004D16FA">
        <w:rPr>
          <w:rFonts w:ascii="Arial" w:hAnsi="Arial" w:cs="Arial"/>
        </w:rPr>
        <w:t>*M.L Seth, Priciples of Economics (Agra: Lakshmi Narai Agarwal, 1982)</w:t>
      </w:r>
    </w:p>
    <w:p w:rsidR="00162995" w:rsidRPr="004D16FA" w:rsidRDefault="00162995" w:rsidP="00162995">
      <w:pPr>
        <w:spacing w:line="360" w:lineRule="auto"/>
        <w:jc w:val="both"/>
        <w:rPr>
          <w:rFonts w:ascii="Arial" w:hAnsi="Arial" w:cs="Arial"/>
        </w:rPr>
      </w:pPr>
      <w:r w:rsidRPr="004D16FA">
        <w:rPr>
          <w:rFonts w:ascii="Arial" w:hAnsi="Arial" w:cs="Arial"/>
        </w:rPr>
        <w:t xml:space="preserve">United Nations, The determinants and Consequences of Population Trends (New </w:t>
      </w:r>
      <w:r w:rsidRPr="004D16FA">
        <w:rPr>
          <w:rFonts w:ascii="Arial" w:hAnsi="Arial" w:cs="Arial"/>
        </w:rPr>
        <w:br/>
        <w:t>York: Department of Economic and Social Affairs, 1975)</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tbl>
      <w:tblPr>
        <w:tblW w:w="50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7"/>
        <w:gridCol w:w="467"/>
        <w:gridCol w:w="465"/>
        <w:gridCol w:w="465"/>
        <w:gridCol w:w="466"/>
        <w:gridCol w:w="466"/>
        <w:gridCol w:w="466"/>
        <w:gridCol w:w="466"/>
        <w:gridCol w:w="466"/>
        <w:gridCol w:w="466"/>
        <w:gridCol w:w="466"/>
        <w:gridCol w:w="466"/>
        <w:gridCol w:w="466"/>
        <w:gridCol w:w="466"/>
        <w:gridCol w:w="466"/>
        <w:gridCol w:w="466"/>
        <w:gridCol w:w="455"/>
        <w:gridCol w:w="442"/>
      </w:tblGrid>
      <w:tr w:rsidR="00003827" w:rsidRPr="004D16FA" w:rsidTr="00003827">
        <w:trPr>
          <w:trHeight w:val="866"/>
        </w:trPr>
        <w:tc>
          <w:tcPr>
            <w:tcW w:w="481" w:type="pct"/>
            <w:shd w:val="clear" w:color="auto" w:fill="auto"/>
            <w:vAlign w:val="center"/>
          </w:tcPr>
          <w:p w:rsidR="00003827" w:rsidRPr="004D16FA" w:rsidRDefault="00003827" w:rsidP="00E81C89">
            <w:pPr>
              <w:jc w:val="both"/>
              <w:rPr>
                <w:rFonts w:ascii="Arial" w:hAnsi="Arial" w:cs="Arial"/>
                <w:b/>
                <w:sz w:val="18"/>
                <w:szCs w:val="18"/>
              </w:rPr>
            </w:pPr>
            <w:r w:rsidRPr="004D16FA">
              <w:rPr>
                <w:rFonts w:ascii="Arial" w:hAnsi="Arial" w:cs="Arial"/>
                <w:b/>
                <w:sz w:val="18"/>
                <w:szCs w:val="18"/>
              </w:rPr>
              <w:t>PO/CO3</w:t>
            </w:r>
          </w:p>
        </w:tc>
        <w:tc>
          <w:tcPr>
            <w:tcW w:w="253"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PO1</w:t>
            </w:r>
          </w:p>
        </w:tc>
        <w:tc>
          <w:tcPr>
            <w:tcW w:w="253"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w:t>
            </w:r>
          </w:p>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PO</w:t>
            </w:r>
          </w:p>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12</w:t>
            </w:r>
          </w:p>
        </w:tc>
        <w:tc>
          <w:tcPr>
            <w:tcW w:w="252" w:type="pct"/>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PS</w:t>
            </w:r>
          </w:p>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O1</w:t>
            </w:r>
          </w:p>
        </w:tc>
        <w:tc>
          <w:tcPr>
            <w:tcW w:w="252" w:type="pct"/>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PS</w:t>
            </w:r>
          </w:p>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O2</w:t>
            </w:r>
          </w:p>
        </w:tc>
        <w:tc>
          <w:tcPr>
            <w:tcW w:w="252" w:type="pct"/>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PS</w:t>
            </w:r>
          </w:p>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O3</w:t>
            </w:r>
          </w:p>
        </w:tc>
        <w:tc>
          <w:tcPr>
            <w:tcW w:w="252" w:type="pct"/>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PS</w:t>
            </w:r>
          </w:p>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O4</w:t>
            </w:r>
          </w:p>
        </w:tc>
        <w:tc>
          <w:tcPr>
            <w:tcW w:w="246" w:type="pct"/>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PS</w:t>
            </w:r>
          </w:p>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O5</w:t>
            </w:r>
          </w:p>
        </w:tc>
        <w:tc>
          <w:tcPr>
            <w:tcW w:w="245" w:type="pct"/>
            <w:vAlign w:val="center"/>
          </w:tcPr>
          <w:p w:rsidR="00003827" w:rsidRPr="004D16FA" w:rsidRDefault="00003827" w:rsidP="0031358B">
            <w:pPr>
              <w:ind w:left="-851"/>
              <w:jc w:val="right"/>
              <w:rPr>
                <w:rFonts w:ascii="Arial" w:hAnsi="Arial" w:cs="Arial"/>
                <w:b/>
                <w:sz w:val="18"/>
                <w:szCs w:val="18"/>
              </w:rPr>
            </w:pPr>
            <w:r w:rsidRPr="004D16FA">
              <w:rPr>
                <w:rFonts w:ascii="Arial" w:hAnsi="Arial" w:cs="Arial"/>
                <w:b/>
                <w:sz w:val="18"/>
                <w:szCs w:val="18"/>
              </w:rPr>
              <w:t>PS</w:t>
            </w:r>
          </w:p>
          <w:p w:rsidR="00003827" w:rsidRPr="004D16FA" w:rsidRDefault="00003827" w:rsidP="00003827">
            <w:pPr>
              <w:ind w:left="-851"/>
              <w:jc w:val="right"/>
              <w:rPr>
                <w:rFonts w:ascii="Arial" w:hAnsi="Arial" w:cs="Arial"/>
                <w:b/>
                <w:sz w:val="18"/>
                <w:szCs w:val="18"/>
              </w:rPr>
            </w:pPr>
            <w:r w:rsidRPr="004D16FA">
              <w:rPr>
                <w:rFonts w:ascii="Arial" w:hAnsi="Arial" w:cs="Arial"/>
                <w:b/>
                <w:sz w:val="18"/>
                <w:szCs w:val="18"/>
              </w:rPr>
              <w:t>O6</w:t>
            </w:r>
          </w:p>
        </w:tc>
      </w:tr>
      <w:tr w:rsidR="00003827" w:rsidRPr="004D16FA" w:rsidTr="00003827">
        <w:trPr>
          <w:trHeight w:val="519"/>
        </w:trPr>
        <w:tc>
          <w:tcPr>
            <w:tcW w:w="481"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CO1</w:t>
            </w:r>
          </w:p>
        </w:tc>
        <w:tc>
          <w:tcPr>
            <w:tcW w:w="253"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3"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003827" w:rsidRPr="004D16FA" w:rsidRDefault="00003827" w:rsidP="00E81C89">
            <w:pPr>
              <w:pStyle w:val="F2Body"/>
              <w:spacing w:after="0"/>
              <w:ind w:left="-851" w:firstLine="0"/>
              <w:jc w:val="right"/>
              <w:rPr>
                <w:rFonts w:ascii="Arial" w:hAnsi="Arial" w:cs="Arial"/>
                <w:b/>
                <w:sz w:val="18"/>
                <w:szCs w:val="18"/>
              </w:rPr>
            </w:pPr>
          </w:p>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003827" w:rsidRPr="004D16FA" w:rsidRDefault="00003827" w:rsidP="00E81C89">
            <w:pPr>
              <w:pStyle w:val="F2Body"/>
              <w:spacing w:after="0"/>
              <w:ind w:left="-851" w:firstLine="0"/>
              <w:jc w:val="right"/>
              <w:rPr>
                <w:rFonts w:ascii="Arial" w:hAnsi="Arial" w:cs="Arial"/>
                <w:b/>
                <w:sz w:val="18"/>
                <w:szCs w:val="18"/>
              </w:rPr>
            </w:pPr>
          </w:p>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6"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5" w:type="pct"/>
            <w:vAlign w:val="center"/>
          </w:tcPr>
          <w:p w:rsidR="00003827" w:rsidRPr="004D16FA" w:rsidRDefault="00003827" w:rsidP="0031358B">
            <w:pPr>
              <w:pStyle w:val="F2Body"/>
              <w:spacing w:after="0"/>
              <w:ind w:left="-851" w:firstLine="0"/>
              <w:jc w:val="right"/>
              <w:rPr>
                <w:rFonts w:ascii="Arial" w:hAnsi="Arial" w:cs="Arial"/>
                <w:b/>
                <w:szCs w:val="20"/>
              </w:rPr>
            </w:pPr>
            <w:r w:rsidRPr="004D16FA">
              <w:rPr>
                <w:rFonts w:ascii="Arial" w:hAnsi="Arial" w:cs="Arial"/>
                <w:b/>
                <w:szCs w:val="20"/>
              </w:rPr>
              <w:t>3</w:t>
            </w:r>
          </w:p>
        </w:tc>
      </w:tr>
      <w:tr w:rsidR="00003827" w:rsidRPr="004D16FA" w:rsidTr="00003827">
        <w:trPr>
          <w:trHeight w:val="540"/>
        </w:trPr>
        <w:tc>
          <w:tcPr>
            <w:tcW w:w="481"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CO2</w:t>
            </w:r>
          </w:p>
        </w:tc>
        <w:tc>
          <w:tcPr>
            <w:tcW w:w="253"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3"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003827" w:rsidRPr="004D16FA" w:rsidRDefault="00003827" w:rsidP="00E81C89">
            <w:pPr>
              <w:pStyle w:val="F2Body"/>
              <w:spacing w:after="0"/>
              <w:ind w:left="-851" w:firstLine="0"/>
              <w:jc w:val="right"/>
              <w:rPr>
                <w:rFonts w:ascii="Arial" w:hAnsi="Arial" w:cs="Arial"/>
                <w:b/>
                <w:sz w:val="18"/>
                <w:szCs w:val="18"/>
              </w:rPr>
            </w:pPr>
          </w:p>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003827" w:rsidRPr="004D16FA" w:rsidRDefault="00003827" w:rsidP="00E81C89">
            <w:pPr>
              <w:pStyle w:val="F2Body"/>
              <w:spacing w:after="0"/>
              <w:ind w:left="-851" w:firstLine="0"/>
              <w:jc w:val="right"/>
              <w:rPr>
                <w:rFonts w:ascii="Arial" w:hAnsi="Arial" w:cs="Arial"/>
                <w:b/>
                <w:sz w:val="18"/>
                <w:szCs w:val="18"/>
              </w:rPr>
            </w:pPr>
          </w:p>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6"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5" w:type="pct"/>
            <w:vAlign w:val="center"/>
          </w:tcPr>
          <w:p w:rsidR="00003827" w:rsidRPr="004D16FA" w:rsidRDefault="00003827" w:rsidP="0031358B">
            <w:pPr>
              <w:pStyle w:val="F2Body"/>
              <w:spacing w:after="0"/>
              <w:ind w:left="-851" w:firstLine="0"/>
              <w:jc w:val="right"/>
              <w:rPr>
                <w:rFonts w:ascii="Arial" w:hAnsi="Arial" w:cs="Arial"/>
                <w:b/>
                <w:szCs w:val="20"/>
              </w:rPr>
            </w:pPr>
            <w:r w:rsidRPr="004D16FA">
              <w:rPr>
                <w:rFonts w:ascii="Arial" w:hAnsi="Arial" w:cs="Arial"/>
                <w:b/>
                <w:szCs w:val="20"/>
              </w:rPr>
              <w:t>2</w:t>
            </w:r>
          </w:p>
        </w:tc>
      </w:tr>
      <w:tr w:rsidR="00003827" w:rsidRPr="004D16FA" w:rsidTr="00003827">
        <w:trPr>
          <w:trHeight w:val="562"/>
        </w:trPr>
        <w:tc>
          <w:tcPr>
            <w:tcW w:w="481" w:type="pct"/>
            <w:shd w:val="clear" w:color="auto" w:fill="auto"/>
            <w:vAlign w:val="center"/>
          </w:tcPr>
          <w:p w:rsidR="00003827" w:rsidRPr="004D16FA" w:rsidRDefault="00003827" w:rsidP="00E81C89">
            <w:pPr>
              <w:ind w:left="-851"/>
              <w:jc w:val="right"/>
              <w:rPr>
                <w:rFonts w:ascii="Arial" w:hAnsi="Arial" w:cs="Arial"/>
                <w:b/>
                <w:sz w:val="18"/>
                <w:szCs w:val="18"/>
              </w:rPr>
            </w:pPr>
            <w:r w:rsidRPr="004D16FA">
              <w:rPr>
                <w:rFonts w:ascii="Arial" w:hAnsi="Arial" w:cs="Arial"/>
                <w:b/>
                <w:sz w:val="18"/>
                <w:szCs w:val="18"/>
              </w:rPr>
              <w:t>CO3</w:t>
            </w:r>
          </w:p>
        </w:tc>
        <w:tc>
          <w:tcPr>
            <w:tcW w:w="253"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3"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003827" w:rsidRPr="004D16FA" w:rsidRDefault="00003827" w:rsidP="00E81C89">
            <w:pPr>
              <w:pStyle w:val="F2Body"/>
              <w:spacing w:after="0"/>
              <w:ind w:left="-851" w:firstLine="0"/>
              <w:jc w:val="right"/>
              <w:rPr>
                <w:rFonts w:ascii="Arial" w:hAnsi="Arial" w:cs="Arial"/>
                <w:b/>
                <w:sz w:val="18"/>
                <w:szCs w:val="18"/>
              </w:rPr>
            </w:pPr>
          </w:p>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003827" w:rsidRPr="004D16FA" w:rsidRDefault="00003827" w:rsidP="00E81C89">
            <w:pPr>
              <w:pStyle w:val="F2Body"/>
              <w:spacing w:after="0"/>
              <w:ind w:left="-851" w:firstLine="0"/>
              <w:jc w:val="right"/>
              <w:rPr>
                <w:rFonts w:ascii="Arial" w:hAnsi="Arial" w:cs="Arial"/>
                <w:b/>
                <w:sz w:val="18"/>
                <w:szCs w:val="18"/>
              </w:rPr>
            </w:pPr>
          </w:p>
          <w:p w:rsidR="00003827" w:rsidRPr="004D16FA" w:rsidRDefault="00003827"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6" w:type="pct"/>
            <w:shd w:val="clear" w:color="auto" w:fill="auto"/>
            <w:vAlign w:val="center"/>
          </w:tcPr>
          <w:p w:rsidR="00003827" w:rsidRPr="004D16FA" w:rsidRDefault="00003827"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5" w:type="pct"/>
            <w:vAlign w:val="center"/>
          </w:tcPr>
          <w:p w:rsidR="00003827" w:rsidRPr="004D16FA" w:rsidRDefault="00003827" w:rsidP="0031358B">
            <w:pPr>
              <w:pStyle w:val="F2Body"/>
              <w:spacing w:after="0"/>
              <w:ind w:left="-851" w:firstLine="0"/>
              <w:jc w:val="right"/>
              <w:rPr>
                <w:rFonts w:ascii="Arial" w:hAnsi="Arial" w:cs="Arial"/>
                <w:b/>
                <w:szCs w:val="20"/>
              </w:rPr>
            </w:pPr>
            <w:r w:rsidRPr="004D16FA">
              <w:rPr>
                <w:rFonts w:ascii="Arial" w:hAnsi="Arial" w:cs="Arial"/>
                <w:b/>
                <w:szCs w:val="20"/>
              </w:rPr>
              <w:t>1</w:t>
            </w:r>
          </w:p>
        </w:tc>
      </w:tr>
    </w:tbl>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bCs/>
        </w:rPr>
      </w:pPr>
      <w:r w:rsidRPr="004D16FA">
        <w:rPr>
          <w:rFonts w:ascii="Arial" w:hAnsi="Arial" w:cs="Arial"/>
          <w:b/>
          <w:bCs/>
        </w:rPr>
        <w:t xml:space="preserve">19POSE305 DEAPRTMENT ELECTIVE HEALHT PLANNING AND POLICY </w:t>
      </w:r>
      <w:r w:rsidR="000F63E7" w:rsidRPr="004D16FA">
        <w:rPr>
          <w:rFonts w:ascii="Arial" w:hAnsi="Arial" w:cs="Arial"/>
          <w:b/>
          <w:bCs/>
        </w:rPr>
        <w:t>CREDITS: 4</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60 </w:t>
      </w:r>
    </w:p>
    <w:p w:rsidR="00162995" w:rsidRPr="004D16FA" w:rsidRDefault="00162995" w:rsidP="00162995">
      <w:pPr>
        <w:jc w:val="both"/>
        <w:rPr>
          <w:rFonts w:ascii="Arial" w:hAnsi="Arial" w:cs="Arial"/>
          <w:b/>
          <w:bCs/>
        </w:rPr>
      </w:pPr>
    </w:p>
    <w:p w:rsidR="00162995" w:rsidRPr="004D16FA" w:rsidRDefault="00162995" w:rsidP="00162995">
      <w:pPr>
        <w:pStyle w:val="F3-BodySingle"/>
        <w:spacing w:after="0" w:line="240" w:lineRule="auto"/>
        <w:ind w:left="0" w:firstLine="0"/>
        <w:rPr>
          <w:rFonts w:ascii="Arial" w:hAnsi="Arial" w:cs="Arial"/>
          <w:b/>
          <w:sz w:val="22"/>
          <w:szCs w:val="22"/>
        </w:rPr>
      </w:pPr>
      <w:r w:rsidRPr="004D16FA">
        <w:rPr>
          <w:rFonts w:ascii="Arial" w:hAnsi="Arial" w:cs="Arial"/>
          <w:b/>
          <w:sz w:val="22"/>
          <w:szCs w:val="22"/>
        </w:rPr>
        <w:t>Learning Objectives (LO):</w:t>
      </w:r>
    </w:p>
    <w:p w:rsidR="00162995" w:rsidRPr="004D16FA" w:rsidRDefault="00162995" w:rsidP="00162995">
      <w:pPr>
        <w:pStyle w:val="F3-BodySingle"/>
        <w:spacing w:after="0" w:line="240" w:lineRule="auto"/>
        <w:ind w:left="0" w:firstLine="0"/>
        <w:rPr>
          <w:rFonts w:ascii="Arial" w:hAnsi="Arial" w:cs="Arial"/>
          <w:sz w:val="22"/>
          <w:szCs w:val="22"/>
        </w:rPr>
      </w:pPr>
      <w:r w:rsidRPr="004D16FA">
        <w:rPr>
          <w:rFonts w:ascii="Arial" w:hAnsi="Arial" w:cs="Arial"/>
          <w:sz w:val="22"/>
          <w:szCs w:val="22"/>
        </w:rPr>
        <w:t>The students will be able to</w:t>
      </w:r>
    </w:p>
    <w:p w:rsidR="00162995" w:rsidRPr="004D16FA" w:rsidRDefault="00162995" w:rsidP="00162995">
      <w:pPr>
        <w:pStyle w:val="F3-BodySingle"/>
        <w:spacing w:after="0" w:line="240" w:lineRule="auto"/>
        <w:ind w:left="0" w:firstLine="0"/>
        <w:rPr>
          <w:rFonts w:ascii="Arial" w:hAnsi="Arial" w:cs="Arial"/>
          <w:sz w:val="22"/>
          <w:szCs w:val="22"/>
        </w:rPr>
      </w:pPr>
    </w:p>
    <w:p w:rsidR="00162995" w:rsidRPr="004D16FA" w:rsidRDefault="00162995" w:rsidP="00162995">
      <w:pPr>
        <w:pStyle w:val="F3-BodySingle"/>
        <w:spacing w:after="0" w:line="240" w:lineRule="auto"/>
        <w:ind w:left="0" w:firstLine="0"/>
        <w:rPr>
          <w:rFonts w:ascii="Arial" w:hAnsi="Arial" w:cs="Arial"/>
          <w:sz w:val="22"/>
          <w:szCs w:val="22"/>
        </w:rPr>
      </w:pPr>
      <w:r w:rsidRPr="004D16FA">
        <w:rPr>
          <w:rFonts w:ascii="Arial" w:hAnsi="Arial" w:cs="Arial"/>
          <w:b/>
          <w:sz w:val="22"/>
          <w:szCs w:val="22"/>
        </w:rPr>
        <w:t>LO1</w:t>
      </w:r>
      <w:r w:rsidRPr="004D16FA">
        <w:rPr>
          <w:rFonts w:ascii="Arial" w:hAnsi="Arial" w:cs="Arial"/>
          <w:sz w:val="22"/>
          <w:szCs w:val="22"/>
        </w:rPr>
        <w:t xml:space="preserve"> Explore the origin and history of public health</w:t>
      </w:r>
    </w:p>
    <w:p w:rsidR="00162995" w:rsidRPr="004D16FA" w:rsidRDefault="00162995" w:rsidP="00162995">
      <w:pPr>
        <w:pStyle w:val="F3-BodySingle"/>
        <w:spacing w:after="0" w:line="240" w:lineRule="auto"/>
        <w:ind w:left="0" w:firstLine="0"/>
        <w:rPr>
          <w:rFonts w:ascii="Arial" w:hAnsi="Arial" w:cs="Arial"/>
          <w:sz w:val="22"/>
          <w:szCs w:val="22"/>
        </w:rPr>
      </w:pPr>
      <w:r w:rsidRPr="004D16FA">
        <w:rPr>
          <w:rFonts w:ascii="Arial" w:hAnsi="Arial" w:cs="Arial"/>
          <w:b/>
          <w:sz w:val="22"/>
          <w:szCs w:val="22"/>
        </w:rPr>
        <w:t>LO2</w:t>
      </w:r>
      <w:r w:rsidRPr="004D16FA">
        <w:rPr>
          <w:rFonts w:ascii="Arial" w:hAnsi="Arial" w:cs="Arial"/>
          <w:sz w:val="22"/>
          <w:szCs w:val="22"/>
        </w:rPr>
        <w:t xml:space="preserve"> Outline the health policy and heath care services</w:t>
      </w:r>
    </w:p>
    <w:p w:rsidR="00162995" w:rsidRPr="004D16FA" w:rsidRDefault="00162995" w:rsidP="00162995">
      <w:pPr>
        <w:pStyle w:val="F3-BodySingle"/>
        <w:spacing w:after="0" w:line="240" w:lineRule="auto"/>
        <w:ind w:left="0" w:firstLine="0"/>
        <w:rPr>
          <w:rFonts w:ascii="Arial" w:hAnsi="Arial" w:cs="Arial"/>
          <w:sz w:val="22"/>
          <w:szCs w:val="22"/>
        </w:rPr>
      </w:pPr>
      <w:r w:rsidRPr="004D16FA">
        <w:rPr>
          <w:rFonts w:ascii="Arial" w:hAnsi="Arial" w:cs="Arial"/>
          <w:b/>
          <w:sz w:val="22"/>
          <w:szCs w:val="22"/>
        </w:rPr>
        <w:t>LO3</w:t>
      </w:r>
      <w:r w:rsidRPr="004D16FA">
        <w:rPr>
          <w:rFonts w:ascii="Arial" w:hAnsi="Arial" w:cs="Arial"/>
          <w:sz w:val="22"/>
          <w:szCs w:val="22"/>
        </w:rPr>
        <w:t>Realize the importance of health programmes</w:t>
      </w:r>
    </w:p>
    <w:p w:rsidR="00162995" w:rsidRPr="004D16FA" w:rsidRDefault="00162995" w:rsidP="00162995">
      <w:pPr>
        <w:pStyle w:val="F3-BodySingle"/>
        <w:spacing w:after="0" w:line="240" w:lineRule="auto"/>
        <w:ind w:left="0" w:firstLine="0"/>
        <w:rPr>
          <w:rFonts w:ascii="Arial" w:hAnsi="Arial" w:cs="Arial"/>
          <w:sz w:val="22"/>
          <w:szCs w:val="22"/>
        </w:rPr>
      </w:pPr>
    </w:p>
    <w:p w:rsidR="00162995" w:rsidRPr="004D16FA" w:rsidRDefault="00162995" w:rsidP="00162995">
      <w:pPr>
        <w:pStyle w:val="F3-BodySingle"/>
        <w:spacing w:after="0" w:line="240" w:lineRule="auto"/>
        <w:ind w:left="0" w:firstLine="0"/>
        <w:rPr>
          <w:rFonts w:ascii="Arial" w:hAnsi="Arial" w:cs="Arial"/>
          <w:b/>
          <w:sz w:val="22"/>
          <w:szCs w:val="22"/>
        </w:rPr>
      </w:pPr>
    </w:p>
    <w:p w:rsidR="00162995" w:rsidRPr="004D16FA" w:rsidRDefault="00162995" w:rsidP="00162995">
      <w:pPr>
        <w:pStyle w:val="F3-BodySingle"/>
        <w:spacing w:after="0" w:line="240" w:lineRule="auto"/>
        <w:ind w:left="0" w:firstLine="0"/>
        <w:rPr>
          <w:rFonts w:ascii="Arial" w:hAnsi="Arial" w:cs="Arial"/>
          <w:b/>
          <w:sz w:val="22"/>
          <w:szCs w:val="22"/>
        </w:rPr>
      </w:pPr>
      <w:r w:rsidRPr="004D16FA">
        <w:rPr>
          <w:rFonts w:ascii="Arial" w:hAnsi="Arial" w:cs="Arial"/>
          <w:b/>
          <w:sz w:val="22"/>
          <w:szCs w:val="22"/>
        </w:rPr>
        <w:t>Course Outcomes:</w:t>
      </w:r>
    </w:p>
    <w:p w:rsidR="00162995" w:rsidRPr="004D16FA" w:rsidRDefault="00162995" w:rsidP="00162995">
      <w:pPr>
        <w:pStyle w:val="F3-BodySingle"/>
        <w:spacing w:after="0" w:line="240" w:lineRule="auto"/>
        <w:ind w:left="0" w:firstLine="0"/>
        <w:rPr>
          <w:rFonts w:ascii="Arial" w:hAnsi="Arial" w:cs="Arial"/>
          <w:sz w:val="22"/>
          <w:szCs w:val="22"/>
        </w:rPr>
      </w:pPr>
      <w:r w:rsidRPr="004D16FA">
        <w:rPr>
          <w:rFonts w:ascii="Arial" w:hAnsi="Arial" w:cs="Arial"/>
          <w:sz w:val="22"/>
          <w:szCs w:val="22"/>
        </w:rPr>
        <w:t>After completion of the course, the students will be enable to</w:t>
      </w:r>
    </w:p>
    <w:p w:rsidR="00162995" w:rsidRPr="004D16FA" w:rsidRDefault="00162995" w:rsidP="00162995">
      <w:pPr>
        <w:pStyle w:val="F3-BodySingle"/>
        <w:spacing w:after="0" w:line="240" w:lineRule="auto"/>
        <w:ind w:left="0" w:firstLine="0"/>
        <w:rPr>
          <w:rFonts w:ascii="Arial" w:hAnsi="Arial" w:cs="Arial"/>
          <w:sz w:val="22"/>
          <w:szCs w:val="22"/>
        </w:rPr>
      </w:pPr>
    </w:p>
    <w:p w:rsidR="00162995" w:rsidRPr="004D16FA" w:rsidRDefault="00162995" w:rsidP="00162995">
      <w:pPr>
        <w:jc w:val="both"/>
        <w:rPr>
          <w:rFonts w:ascii="Arial" w:hAnsi="Arial" w:cs="Arial"/>
        </w:rPr>
      </w:pPr>
      <w:r w:rsidRPr="004D16FA">
        <w:rPr>
          <w:rFonts w:ascii="Arial" w:hAnsi="Arial" w:cs="Arial"/>
          <w:b/>
        </w:rPr>
        <w:t xml:space="preserve">CO1 </w:t>
      </w:r>
      <w:r w:rsidRPr="004D16FA">
        <w:rPr>
          <w:rFonts w:ascii="Arial" w:hAnsi="Arial" w:cs="Arial"/>
        </w:rPr>
        <w:t>Acquire the knowledge about health and Public health</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Understand the importance of heath planning</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Bring an understanding about health programmes and health organizations</w:t>
      </w:r>
    </w:p>
    <w:p w:rsidR="00162995" w:rsidRPr="004D16FA" w:rsidRDefault="00162995" w:rsidP="00162995">
      <w:pPr>
        <w:adjustRightInd w:val="0"/>
        <w:jc w:val="both"/>
        <w:rPr>
          <w:rFonts w:ascii="Arial" w:hAnsi="Arial" w:cs="Arial"/>
          <w:b/>
          <w:bCs/>
        </w:rPr>
      </w:pPr>
    </w:p>
    <w:p w:rsidR="00162995" w:rsidRPr="004D16FA" w:rsidRDefault="00162995" w:rsidP="00162995">
      <w:pPr>
        <w:adjustRightInd w:val="0"/>
        <w:jc w:val="both"/>
        <w:rPr>
          <w:rFonts w:ascii="Arial" w:hAnsi="Arial" w:cs="Arial"/>
        </w:rPr>
      </w:pPr>
      <w:r w:rsidRPr="004D16FA">
        <w:rPr>
          <w:rFonts w:ascii="Arial" w:hAnsi="Arial" w:cs="Arial"/>
          <w:b/>
          <w:bCs/>
        </w:rPr>
        <w:t>UNIT – I: Health Situation</w:t>
      </w:r>
    </w:p>
    <w:p w:rsidR="00162995" w:rsidRPr="004D16FA" w:rsidRDefault="00162995" w:rsidP="00162995">
      <w:pPr>
        <w:adjustRightInd w:val="0"/>
        <w:jc w:val="both"/>
        <w:rPr>
          <w:rFonts w:ascii="Arial" w:hAnsi="Arial" w:cs="Arial"/>
        </w:rPr>
      </w:pPr>
      <w:r w:rsidRPr="004D16FA">
        <w:rPr>
          <w:rFonts w:ascii="Arial" w:hAnsi="Arial" w:cs="Arial"/>
        </w:rPr>
        <w:tab/>
        <w:t xml:space="preserve">Historical review of origin of various branches of public health, Health services in India, Indicators of </w:t>
      </w:r>
      <w:r w:rsidR="000F63E7" w:rsidRPr="004D16FA">
        <w:rPr>
          <w:rFonts w:ascii="Arial" w:hAnsi="Arial" w:cs="Arial"/>
        </w:rPr>
        <w:t>health, morbidity</w:t>
      </w:r>
      <w:r w:rsidRPr="004D16FA">
        <w:rPr>
          <w:rFonts w:ascii="Arial" w:hAnsi="Arial" w:cs="Arial"/>
        </w:rPr>
        <w:t xml:space="preserve"> and mortality, Health in the context of development and Five Year Plans. </w:t>
      </w:r>
    </w:p>
    <w:p w:rsidR="00162995" w:rsidRPr="004D16FA" w:rsidRDefault="00162995" w:rsidP="00162995">
      <w:pPr>
        <w:adjustRightInd w:val="0"/>
        <w:jc w:val="both"/>
        <w:rPr>
          <w:rFonts w:ascii="Arial" w:hAnsi="Arial" w:cs="Arial"/>
          <w:b/>
          <w:bCs/>
        </w:rPr>
      </w:pPr>
      <w:r w:rsidRPr="004D16FA">
        <w:rPr>
          <w:rFonts w:ascii="Arial" w:hAnsi="Arial" w:cs="Arial"/>
          <w:b/>
          <w:bCs/>
        </w:rPr>
        <w:t>UNIT – II: Health Planning</w:t>
      </w:r>
    </w:p>
    <w:p w:rsidR="00162995" w:rsidRPr="004D16FA" w:rsidRDefault="00162995" w:rsidP="00162995">
      <w:pPr>
        <w:adjustRightInd w:val="0"/>
        <w:jc w:val="both"/>
        <w:rPr>
          <w:rFonts w:ascii="Arial" w:hAnsi="Arial" w:cs="Arial"/>
        </w:rPr>
      </w:pPr>
      <w:r w:rsidRPr="004D16FA">
        <w:rPr>
          <w:rFonts w:ascii="Arial" w:hAnsi="Arial" w:cs="Arial"/>
        </w:rPr>
        <w:tab/>
        <w:t>Planning process: Decision making, qualitative and quantitative decisions, Policies Strategies, budget: Health planning in India, National Health Policy, goals, objectives and target setting, assessment of Health situation, Resource analysis, priorities, design of programme.</w:t>
      </w:r>
    </w:p>
    <w:p w:rsidR="00162995" w:rsidRPr="004D16FA" w:rsidRDefault="00162995" w:rsidP="00162995">
      <w:pPr>
        <w:adjustRightInd w:val="0"/>
        <w:jc w:val="both"/>
        <w:rPr>
          <w:rFonts w:ascii="Arial" w:hAnsi="Arial" w:cs="Arial"/>
          <w:b/>
          <w:bCs/>
        </w:rPr>
      </w:pPr>
      <w:r w:rsidRPr="004D16FA">
        <w:rPr>
          <w:rFonts w:ascii="Arial" w:hAnsi="Arial" w:cs="Arial"/>
          <w:b/>
          <w:bCs/>
        </w:rPr>
        <w:t xml:space="preserve">UNIT – III: Health Organization </w:t>
      </w:r>
    </w:p>
    <w:p w:rsidR="00162995" w:rsidRPr="004D16FA" w:rsidRDefault="00162995" w:rsidP="00162995">
      <w:pPr>
        <w:adjustRightInd w:val="0"/>
        <w:jc w:val="both"/>
        <w:rPr>
          <w:rFonts w:ascii="Arial" w:hAnsi="Arial" w:cs="Arial"/>
        </w:rPr>
      </w:pPr>
      <w:r w:rsidRPr="004D16FA">
        <w:rPr>
          <w:rFonts w:ascii="Arial" w:hAnsi="Arial" w:cs="Arial"/>
          <w:b/>
          <w:bCs/>
        </w:rPr>
        <w:tab/>
      </w:r>
      <w:r w:rsidRPr="004D16FA">
        <w:rPr>
          <w:rFonts w:ascii="Arial" w:hAnsi="Arial" w:cs="Arial"/>
        </w:rPr>
        <w:t xml:space="preserve">Design, structure, principles, formal/informal types, coordination within and outside. Span of control, centralization and decentralization, staffing, job description, outlining role and responsibilities, training, placement and evaluation. </w:t>
      </w:r>
    </w:p>
    <w:p w:rsidR="00162995" w:rsidRPr="004D16FA" w:rsidRDefault="00162995" w:rsidP="00162995">
      <w:pPr>
        <w:adjustRightInd w:val="0"/>
        <w:jc w:val="both"/>
        <w:rPr>
          <w:rFonts w:ascii="Arial" w:hAnsi="Arial" w:cs="Arial"/>
          <w:b/>
          <w:bCs/>
        </w:rPr>
      </w:pPr>
      <w:r w:rsidRPr="004D16FA">
        <w:rPr>
          <w:rFonts w:ascii="Arial" w:hAnsi="Arial" w:cs="Arial"/>
          <w:b/>
          <w:bCs/>
        </w:rPr>
        <w:t>UNIT – IV: Health Care Service</w:t>
      </w:r>
    </w:p>
    <w:p w:rsidR="00162995" w:rsidRPr="004D16FA" w:rsidRDefault="00162995" w:rsidP="00162995">
      <w:pPr>
        <w:adjustRightInd w:val="0"/>
        <w:jc w:val="both"/>
        <w:rPr>
          <w:rFonts w:ascii="Arial" w:hAnsi="Arial" w:cs="Arial"/>
        </w:rPr>
      </w:pPr>
      <w:r w:rsidRPr="004D16FA">
        <w:rPr>
          <w:rFonts w:ascii="Arial" w:hAnsi="Arial" w:cs="Arial"/>
          <w:b/>
          <w:bCs/>
        </w:rPr>
        <w:tab/>
      </w:r>
      <w:r w:rsidRPr="004D16FA">
        <w:rPr>
          <w:rFonts w:ascii="Arial" w:hAnsi="Arial" w:cs="Arial"/>
        </w:rPr>
        <w:t>Preventive, promotiveand curative services: Approaches adults in health care service: risk and epidemiological Health care services for mother, adults and aged population andchildren, industrial workers, Health legislation and social welfare.</w:t>
      </w:r>
    </w:p>
    <w:p w:rsidR="00162995" w:rsidRPr="004D16FA" w:rsidRDefault="00162995" w:rsidP="00162995">
      <w:pPr>
        <w:adjustRightInd w:val="0"/>
        <w:jc w:val="both"/>
        <w:rPr>
          <w:rFonts w:ascii="Arial" w:hAnsi="Arial" w:cs="Arial"/>
          <w:b/>
          <w:bCs/>
        </w:rPr>
      </w:pPr>
      <w:r w:rsidRPr="004D16FA">
        <w:rPr>
          <w:rFonts w:ascii="Arial" w:hAnsi="Arial" w:cs="Arial"/>
          <w:b/>
          <w:bCs/>
        </w:rPr>
        <w:t>UNIT – V: Health Programmes</w:t>
      </w:r>
    </w:p>
    <w:p w:rsidR="00162995" w:rsidRPr="004D16FA" w:rsidRDefault="00162995" w:rsidP="00162995">
      <w:pPr>
        <w:adjustRightInd w:val="0"/>
        <w:jc w:val="both"/>
        <w:rPr>
          <w:rFonts w:ascii="Arial" w:hAnsi="Arial" w:cs="Arial"/>
        </w:rPr>
      </w:pPr>
      <w:r w:rsidRPr="004D16FA">
        <w:rPr>
          <w:rFonts w:ascii="Arial" w:hAnsi="Arial" w:cs="Arial"/>
        </w:rPr>
        <w:tab/>
        <w:t>National health Programmes – National Leprosy Eradication Programme, National Tuberculosis Control Programme, National Malaria Eradication Programme, Universal Immunization Programme, National Programme for control and prevention of blindness, National programme for prevention of AIDS, National Filariasis Control Programme, STD control Programmes. National programme for Control of Iodine Deficiency Diseases, National Family Welfare Programme.</w:t>
      </w:r>
    </w:p>
    <w:p w:rsidR="00162995" w:rsidRPr="004D16FA" w:rsidRDefault="00162995" w:rsidP="00162995">
      <w:pPr>
        <w:adjustRightInd w:val="0"/>
        <w:jc w:val="both"/>
        <w:rPr>
          <w:rFonts w:ascii="Arial" w:hAnsi="Arial" w:cs="Arial"/>
        </w:rPr>
      </w:pPr>
      <w:r w:rsidRPr="004D16FA">
        <w:rPr>
          <w:rFonts w:ascii="Arial" w:hAnsi="Arial" w:cs="Arial"/>
        </w:rPr>
        <w:tab/>
        <w:t>Non-Governmental organization, Indian Red Cross, DANIDA Tuberculosis Association in India.International health agencies – UNICEF, WHO, USAID, Rock Feller &amp; Ford Foundation.</w:t>
      </w:r>
    </w:p>
    <w:p w:rsidR="00162995" w:rsidRPr="004D16FA" w:rsidRDefault="00162995" w:rsidP="00162995">
      <w:pPr>
        <w:adjustRightInd w:val="0"/>
        <w:jc w:val="both"/>
        <w:rPr>
          <w:rFonts w:ascii="Arial" w:hAnsi="Arial" w:cs="Arial"/>
          <w:b/>
          <w:bCs/>
        </w:rPr>
      </w:pPr>
    </w:p>
    <w:p w:rsidR="00162995" w:rsidRPr="004D16FA" w:rsidRDefault="00162995" w:rsidP="00162995">
      <w:pPr>
        <w:adjustRightInd w:val="0"/>
        <w:jc w:val="both"/>
        <w:rPr>
          <w:rFonts w:ascii="Arial" w:hAnsi="Arial" w:cs="Arial"/>
          <w:b/>
          <w:bCs/>
        </w:rPr>
      </w:pPr>
      <w:r w:rsidRPr="004D16FA">
        <w:rPr>
          <w:rFonts w:ascii="Arial" w:hAnsi="Arial" w:cs="Arial"/>
          <w:b/>
          <w:bCs/>
        </w:rPr>
        <w:t>Textbooks:</w:t>
      </w:r>
    </w:p>
    <w:p w:rsidR="00162995" w:rsidRPr="004D16FA" w:rsidRDefault="00162995" w:rsidP="00162995">
      <w:pPr>
        <w:tabs>
          <w:tab w:val="left" w:pos="1080"/>
        </w:tabs>
        <w:adjustRightInd w:val="0"/>
        <w:jc w:val="both"/>
        <w:rPr>
          <w:rFonts w:ascii="Arial" w:hAnsi="Arial" w:cs="Arial"/>
        </w:rPr>
      </w:pPr>
      <w:r w:rsidRPr="004D16FA">
        <w:rPr>
          <w:rFonts w:ascii="Arial" w:hAnsi="Arial" w:cs="Arial"/>
        </w:rPr>
        <w:t>Ashok shan et.al., Community Paricipation In Health and Family Welfare Programme, Innovative Experience in India, Indian Society of Health Administrators, Bangalore, 1990.</w:t>
      </w:r>
    </w:p>
    <w:p w:rsidR="00162995" w:rsidRPr="004D16FA" w:rsidRDefault="00162995" w:rsidP="00162995">
      <w:pPr>
        <w:tabs>
          <w:tab w:val="left" w:pos="1080"/>
        </w:tabs>
        <w:adjustRightInd w:val="0"/>
        <w:jc w:val="both"/>
        <w:rPr>
          <w:rFonts w:ascii="Arial" w:hAnsi="Arial" w:cs="Arial"/>
        </w:rPr>
      </w:pPr>
      <w:r w:rsidRPr="004D16FA">
        <w:rPr>
          <w:rFonts w:ascii="Arial" w:hAnsi="Arial" w:cs="Arial"/>
        </w:rPr>
        <w:t>Dutt P.R., rural Health Service in India, Primary Health Services (H.E.P, 1965).</w:t>
      </w:r>
    </w:p>
    <w:p w:rsidR="00162995" w:rsidRPr="004D16FA" w:rsidRDefault="00162995" w:rsidP="00162995">
      <w:pPr>
        <w:tabs>
          <w:tab w:val="left" w:pos="1080"/>
        </w:tabs>
        <w:adjustRightInd w:val="0"/>
        <w:jc w:val="both"/>
        <w:rPr>
          <w:rFonts w:ascii="Arial" w:hAnsi="Arial" w:cs="Arial"/>
        </w:rPr>
      </w:pPr>
      <w:r w:rsidRPr="004D16FA">
        <w:rPr>
          <w:rFonts w:ascii="Arial" w:hAnsi="Arial" w:cs="Arial"/>
        </w:rPr>
        <w:t>Ghosh B.N. Hygiene and public Health, Scientific Publishing Company, 1972.</w:t>
      </w:r>
    </w:p>
    <w:p w:rsidR="00162995" w:rsidRPr="004D16FA" w:rsidRDefault="00162995" w:rsidP="00162995">
      <w:pPr>
        <w:tabs>
          <w:tab w:val="left" w:pos="1080"/>
        </w:tabs>
        <w:adjustRightInd w:val="0"/>
        <w:jc w:val="both"/>
        <w:rPr>
          <w:rFonts w:ascii="Arial" w:hAnsi="Arial" w:cs="Arial"/>
        </w:rPr>
      </w:pPr>
    </w:p>
    <w:p w:rsidR="00162995" w:rsidRPr="004D16FA" w:rsidRDefault="00162995" w:rsidP="00162995">
      <w:pPr>
        <w:tabs>
          <w:tab w:val="left" w:pos="360"/>
          <w:tab w:val="left" w:pos="720"/>
        </w:tabs>
        <w:adjustRightInd w:val="0"/>
        <w:jc w:val="both"/>
        <w:rPr>
          <w:rFonts w:ascii="Arial" w:hAnsi="Arial" w:cs="Arial"/>
          <w:b/>
        </w:rPr>
      </w:pPr>
      <w:r w:rsidRPr="004D16FA">
        <w:rPr>
          <w:rFonts w:ascii="Arial" w:hAnsi="Arial" w:cs="Arial"/>
          <w:b/>
        </w:rPr>
        <w:t>Suggested Readings:</w:t>
      </w:r>
    </w:p>
    <w:p w:rsidR="00162995" w:rsidRPr="004D16FA" w:rsidRDefault="00162995" w:rsidP="00162995">
      <w:pPr>
        <w:tabs>
          <w:tab w:val="left" w:pos="360"/>
          <w:tab w:val="left" w:pos="720"/>
        </w:tabs>
        <w:adjustRightInd w:val="0"/>
        <w:jc w:val="both"/>
        <w:rPr>
          <w:rFonts w:ascii="Arial" w:hAnsi="Arial" w:cs="Arial"/>
        </w:rPr>
      </w:pPr>
      <w:r w:rsidRPr="004D16FA">
        <w:rPr>
          <w:rFonts w:ascii="Arial" w:hAnsi="Arial" w:cs="Arial"/>
        </w:rPr>
        <w:t>Park J.E., Park K, Preventive and Social Medicine (Jabalpur BannersidasBhanot and company Ltd., 1995</w:t>
      </w:r>
    </w:p>
    <w:p w:rsidR="00162995" w:rsidRPr="004D16FA" w:rsidRDefault="00162995" w:rsidP="00162995">
      <w:pPr>
        <w:tabs>
          <w:tab w:val="left" w:pos="360"/>
          <w:tab w:val="left" w:pos="720"/>
        </w:tabs>
        <w:adjustRightInd w:val="0"/>
        <w:jc w:val="both"/>
        <w:rPr>
          <w:rFonts w:ascii="Arial" w:hAnsi="Arial" w:cs="Arial"/>
        </w:rPr>
      </w:pPr>
      <w:r w:rsidRPr="004D16FA">
        <w:rPr>
          <w:rFonts w:ascii="Arial" w:hAnsi="Arial" w:cs="Arial"/>
        </w:rPr>
        <w:t>Freeman R.B. and Holmes E.M., Administration of Public Health Services, W.B. SanudersCompany, 1960</w:t>
      </w:r>
    </w:p>
    <w:p w:rsidR="00162995" w:rsidRPr="004D16FA" w:rsidRDefault="00162995" w:rsidP="00162995">
      <w:pPr>
        <w:tabs>
          <w:tab w:val="left" w:pos="1080"/>
        </w:tabs>
        <w:adjustRightInd w:val="0"/>
        <w:jc w:val="both"/>
        <w:rPr>
          <w:rFonts w:ascii="Arial" w:hAnsi="Arial" w:cs="Arial"/>
        </w:rPr>
      </w:pPr>
      <w:r w:rsidRPr="004D16FA">
        <w:rPr>
          <w:rFonts w:ascii="Arial" w:hAnsi="Arial" w:cs="Arial"/>
        </w:rPr>
        <w:t>National Institute of Health and Family Welfare Management Training Modules for District level Health officers, New Delhi, 1990.</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suppressAutoHyphens/>
        <w:jc w:val="both"/>
        <w:rPr>
          <w:rFonts w:ascii="Arial" w:hAnsi="Arial" w:cs="Arial"/>
          <w:b/>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E81C89" w:rsidRPr="004D16FA" w:rsidTr="00E81C89">
        <w:trPr>
          <w:trHeight w:val="866"/>
        </w:trPr>
        <w:tc>
          <w:tcPr>
            <w:tcW w:w="480"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O6</w:t>
            </w:r>
          </w:p>
        </w:tc>
      </w:tr>
      <w:tr w:rsidR="00E81C89" w:rsidRPr="004D16FA" w:rsidTr="00E81C89">
        <w:trPr>
          <w:trHeight w:val="519"/>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r>
      <w:tr w:rsidR="00E81C89" w:rsidRPr="004D16FA" w:rsidTr="00E81C89">
        <w:trPr>
          <w:trHeight w:val="540"/>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r>
      <w:tr w:rsidR="00E81C89" w:rsidRPr="004D16FA" w:rsidTr="00E81C89">
        <w:trPr>
          <w:trHeight w:val="562"/>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p>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r>
    </w:tbl>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 xml:space="preserve">SEMESTER IV 19POSE401 POPULATION THEORIES AND POLICIES </w:t>
      </w:r>
      <w:r w:rsidRPr="004D16FA">
        <w:rPr>
          <w:rFonts w:ascii="Arial" w:hAnsi="Arial" w:cs="Arial"/>
          <w:b/>
          <w:bCs/>
        </w:rPr>
        <w:tab/>
      </w:r>
      <w:r w:rsidRPr="004D16FA">
        <w:rPr>
          <w:rFonts w:ascii="Arial" w:hAnsi="Arial" w:cs="Arial"/>
          <w:b/>
          <w:bCs/>
        </w:rPr>
        <w:tab/>
      </w:r>
      <w:r w:rsidR="000F63E7" w:rsidRPr="004D16FA">
        <w:rPr>
          <w:rFonts w:ascii="Arial" w:hAnsi="Arial" w:cs="Arial"/>
          <w:b/>
          <w:bCs/>
        </w:rPr>
        <w:t>CREDITS: 4</w:t>
      </w:r>
    </w:p>
    <w:p w:rsidR="00162995" w:rsidRPr="004D16FA" w:rsidRDefault="00162995" w:rsidP="00162995">
      <w:pPr>
        <w:pStyle w:val="ListParagraph"/>
        <w:ind w:left="7200" w:firstLine="720"/>
        <w:jc w:val="both"/>
        <w:rPr>
          <w:rFonts w:ascii="Arial" w:hAnsi="Arial" w:cs="Arial"/>
          <w:b/>
        </w:rPr>
      </w:pPr>
      <w:r w:rsidRPr="004D16FA">
        <w:rPr>
          <w:rFonts w:ascii="Arial" w:hAnsi="Arial" w:cs="Arial"/>
          <w:b/>
        </w:rPr>
        <w:t xml:space="preserve">Hours: 60 </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 xml:space="preserve">LO1: </w:t>
      </w:r>
      <w:r w:rsidRPr="004D16FA">
        <w:rPr>
          <w:rFonts w:ascii="Arial" w:hAnsi="Arial" w:cs="Arial"/>
        </w:rPr>
        <w:t xml:space="preserve">Understand the classical and neo-classical writers’ views on Population issues </w:t>
      </w:r>
    </w:p>
    <w:p w:rsidR="00162995" w:rsidRPr="004D16FA" w:rsidRDefault="00162995" w:rsidP="00162995">
      <w:pPr>
        <w:jc w:val="both"/>
        <w:rPr>
          <w:rFonts w:ascii="Arial" w:hAnsi="Arial" w:cs="Arial"/>
        </w:rPr>
      </w:pPr>
      <w:r w:rsidRPr="004D16FA">
        <w:rPr>
          <w:rFonts w:ascii="Arial" w:hAnsi="Arial" w:cs="Arial"/>
          <w:b/>
        </w:rPr>
        <w:t xml:space="preserve">LO2: </w:t>
      </w:r>
      <w:r w:rsidRPr="004D16FA">
        <w:rPr>
          <w:rFonts w:ascii="Arial" w:hAnsi="Arial" w:cs="Arial"/>
        </w:rPr>
        <w:t xml:space="preserve">Have a clear understanding of socio-economic theories of population. </w:t>
      </w:r>
    </w:p>
    <w:p w:rsidR="00162995" w:rsidRPr="004D16FA" w:rsidRDefault="00162995" w:rsidP="00162995">
      <w:pPr>
        <w:jc w:val="both"/>
        <w:rPr>
          <w:rFonts w:ascii="Arial" w:hAnsi="Arial" w:cs="Arial"/>
        </w:rPr>
      </w:pPr>
      <w:r w:rsidRPr="004D16FA">
        <w:rPr>
          <w:rFonts w:ascii="Arial" w:hAnsi="Arial" w:cs="Arial"/>
          <w:b/>
        </w:rPr>
        <w:t>LO3</w:t>
      </w:r>
      <w:r w:rsidR="000F63E7" w:rsidRPr="004D16FA">
        <w:rPr>
          <w:rFonts w:ascii="Arial" w:hAnsi="Arial" w:cs="Arial"/>
          <w:b/>
        </w:rPr>
        <w:t>:</w:t>
      </w:r>
      <w:r w:rsidR="000F63E7" w:rsidRPr="004D16FA">
        <w:rPr>
          <w:rFonts w:ascii="Arial" w:hAnsi="Arial" w:cs="Arial"/>
        </w:rPr>
        <w:t xml:space="preserve"> Learn</w:t>
      </w:r>
      <w:r w:rsidRPr="004D16FA">
        <w:rPr>
          <w:rFonts w:ascii="Arial" w:hAnsi="Arial" w:cs="Arial"/>
        </w:rPr>
        <w:t xml:space="preserve"> modern theories of Population </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tabs>
          <w:tab w:val="left" w:pos="360"/>
          <w:tab w:val="left" w:pos="1080"/>
          <w:tab w:val="left" w:pos="1800"/>
          <w:tab w:val="left" w:pos="2520"/>
          <w:tab w:val="left" w:pos="3240"/>
          <w:tab w:val="left" w:pos="3960"/>
          <w:tab w:val="left" w:pos="4680"/>
          <w:tab w:val="left" w:pos="5400"/>
          <w:tab w:val="left" w:pos="6120"/>
        </w:tabs>
        <w:ind w:hanging="360"/>
        <w:jc w:val="both"/>
        <w:rPr>
          <w:rFonts w:ascii="Arial" w:hAnsi="Arial" w:cs="Arial"/>
        </w:rPr>
      </w:pPr>
      <w:r w:rsidRPr="004D16FA">
        <w:rPr>
          <w:rFonts w:ascii="Arial" w:hAnsi="Arial" w:cs="Arial"/>
        </w:rPr>
        <w:tab/>
        <w:t>After completion of the course the students will be able to :</w:t>
      </w:r>
    </w:p>
    <w:p w:rsidR="00162995" w:rsidRPr="004D16FA" w:rsidRDefault="00162995" w:rsidP="00162995">
      <w:pPr>
        <w:jc w:val="both"/>
        <w:rPr>
          <w:rFonts w:ascii="Arial" w:hAnsi="Arial" w:cs="Arial"/>
          <w:b/>
        </w:rPr>
      </w:pPr>
    </w:p>
    <w:p w:rsidR="00162995" w:rsidRPr="004D16FA" w:rsidRDefault="00162995" w:rsidP="00162995">
      <w:pPr>
        <w:spacing w:after="120"/>
        <w:jc w:val="both"/>
        <w:rPr>
          <w:rFonts w:ascii="Arial" w:hAnsi="Arial" w:cs="Arial"/>
          <w:b/>
        </w:rPr>
      </w:pPr>
      <w:r w:rsidRPr="004D16FA">
        <w:rPr>
          <w:rFonts w:ascii="Arial" w:hAnsi="Arial" w:cs="Arial"/>
          <w:b/>
        </w:rPr>
        <w:t xml:space="preserve">CO1: </w:t>
      </w:r>
      <w:r w:rsidRPr="004D16FA">
        <w:rPr>
          <w:rFonts w:ascii="Arial" w:hAnsi="Arial" w:cs="Arial"/>
        </w:rPr>
        <w:t>Acquire knowledge about early views on Population issues</w:t>
      </w:r>
    </w:p>
    <w:p w:rsidR="00162995" w:rsidRPr="004D16FA" w:rsidRDefault="00162995" w:rsidP="00162995">
      <w:pPr>
        <w:spacing w:after="120"/>
        <w:jc w:val="both"/>
        <w:rPr>
          <w:rFonts w:ascii="Arial" w:hAnsi="Arial" w:cs="Arial"/>
        </w:rPr>
      </w:pPr>
      <w:r w:rsidRPr="004D16FA">
        <w:rPr>
          <w:rFonts w:ascii="Arial" w:hAnsi="Arial" w:cs="Arial"/>
          <w:b/>
        </w:rPr>
        <w:t>CO2</w:t>
      </w:r>
      <w:r w:rsidRPr="004D16FA">
        <w:rPr>
          <w:rFonts w:ascii="Arial" w:hAnsi="Arial" w:cs="Arial"/>
        </w:rPr>
        <w:t>: Understand Malthusian, Neo-Classical theories and modern Population theories</w:t>
      </w:r>
    </w:p>
    <w:p w:rsidR="00162995" w:rsidRPr="004D16FA" w:rsidRDefault="00162995" w:rsidP="00162995">
      <w:pPr>
        <w:spacing w:after="120"/>
        <w:jc w:val="both"/>
        <w:rPr>
          <w:rFonts w:ascii="Arial" w:hAnsi="Arial" w:cs="Arial"/>
          <w:b/>
        </w:rPr>
      </w:pPr>
      <w:r w:rsidRPr="004D16FA">
        <w:rPr>
          <w:rFonts w:ascii="Arial" w:hAnsi="Arial" w:cs="Arial"/>
          <w:b/>
        </w:rPr>
        <w:t xml:space="preserve">CO3: </w:t>
      </w:r>
      <w:r w:rsidRPr="004D16FA">
        <w:rPr>
          <w:rFonts w:ascii="Arial" w:hAnsi="Arial" w:cs="Arial"/>
        </w:rPr>
        <w:t>FamiliarizePopulation policies and India’s Population policy</w:t>
      </w:r>
    </w:p>
    <w:p w:rsidR="00162995" w:rsidRPr="004D16FA" w:rsidRDefault="00162995" w:rsidP="00162995">
      <w:pPr>
        <w:spacing w:after="120"/>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UNIT – I</w:t>
      </w:r>
      <w:r w:rsidR="000F63E7" w:rsidRPr="004D16FA">
        <w:rPr>
          <w:rFonts w:ascii="Arial" w:hAnsi="Arial" w:cs="Arial"/>
          <w:b/>
          <w:bCs/>
        </w:rPr>
        <w:t>: Early</w:t>
      </w:r>
      <w:r w:rsidRPr="004D16FA">
        <w:rPr>
          <w:rFonts w:ascii="Arial" w:hAnsi="Arial" w:cs="Arial"/>
          <w:b/>
          <w:bCs/>
        </w:rPr>
        <w:t xml:space="preserve"> Views on Population</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b/>
        <w:t>Early thinking on Population issues; Confucius and other Chinese Writers, Greek thought, Indian and Roman thought; Religion and Population issues; Pre-Malthusian views: Ancient and medieval writings on Population: Mercantilists; Physiocrats and others.</w:t>
      </w:r>
    </w:p>
    <w:p w:rsidR="00162995" w:rsidRPr="004D16FA" w:rsidRDefault="00162995" w:rsidP="00162995">
      <w:pPr>
        <w:jc w:val="both"/>
        <w:rPr>
          <w:rFonts w:ascii="Arial" w:hAnsi="Arial" w:cs="Arial"/>
          <w:b/>
          <w:bCs/>
        </w:rPr>
      </w:pPr>
      <w:r w:rsidRPr="004D16FA">
        <w:rPr>
          <w:rFonts w:ascii="Arial" w:hAnsi="Arial" w:cs="Arial"/>
          <w:b/>
          <w:bCs/>
        </w:rPr>
        <w:t>UNIT – II:Malthusian and Neo-Classical Theories</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ab/>
        <w:t>Malthusian Theory and its criticism and relevance; The Neo-Classical school of thought on Population Theory; Biological Theories; Socialists Theories; Mathematical Theories; Marxists views on Population issues.</w:t>
      </w:r>
    </w:p>
    <w:p w:rsidR="00162995" w:rsidRPr="004D16FA" w:rsidRDefault="00162995" w:rsidP="00162995">
      <w:pPr>
        <w:jc w:val="both"/>
        <w:rPr>
          <w:rFonts w:ascii="Arial" w:hAnsi="Arial" w:cs="Arial"/>
          <w:b/>
          <w:bCs/>
        </w:rPr>
      </w:pPr>
      <w:r w:rsidRPr="004D16FA">
        <w:rPr>
          <w:rFonts w:ascii="Arial" w:hAnsi="Arial" w:cs="Arial"/>
          <w:b/>
          <w:bCs/>
        </w:rPr>
        <w:t>UNIT – III:Modern Population Theories</w:t>
      </w:r>
    </w:p>
    <w:p w:rsidR="00162995" w:rsidRPr="004D16FA" w:rsidRDefault="00162995" w:rsidP="00162995">
      <w:pPr>
        <w:jc w:val="both"/>
        <w:rPr>
          <w:rFonts w:ascii="Arial" w:hAnsi="Arial" w:cs="Arial"/>
        </w:rPr>
      </w:pPr>
      <w:r w:rsidRPr="004D16FA">
        <w:rPr>
          <w:rFonts w:ascii="Arial" w:hAnsi="Arial" w:cs="Arial"/>
        </w:rPr>
        <w:tab/>
        <w:t>Modern Theories: Theory of Demographic Transition: Critical evaluation of the theory and its applicability in developing countries; Leibenstein’s Critical Minimum effort thesis; Lewis economic development with unlimited supplies of Labour and Coale and Hoover Models.</w:t>
      </w:r>
    </w:p>
    <w:p w:rsidR="00162995" w:rsidRPr="004D16FA" w:rsidRDefault="00162995" w:rsidP="00162995">
      <w:pPr>
        <w:jc w:val="both"/>
        <w:rPr>
          <w:rFonts w:ascii="Arial" w:hAnsi="Arial" w:cs="Arial"/>
          <w:b/>
          <w:bCs/>
        </w:rPr>
      </w:pPr>
      <w:r w:rsidRPr="004D16FA">
        <w:rPr>
          <w:rFonts w:ascii="Arial" w:hAnsi="Arial" w:cs="Arial"/>
          <w:b/>
          <w:bCs/>
        </w:rPr>
        <w:t>UNIT – IV:Population Policies and World Population Conferences</w:t>
      </w:r>
    </w:p>
    <w:p w:rsidR="00162995" w:rsidRPr="004D16FA" w:rsidRDefault="00162995" w:rsidP="00162995">
      <w:pPr>
        <w:jc w:val="both"/>
        <w:rPr>
          <w:rFonts w:ascii="Arial" w:hAnsi="Arial" w:cs="Arial"/>
        </w:rPr>
      </w:pPr>
      <w:r w:rsidRPr="004D16FA">
        <w:rPr>
          <w:rFonts w:ascii="Arial" w:hAnsi="Arial" w:cs="Arial"/>
        </w:rPr>
        <w:tab/>
        <w:t>Population Policies: Definitions; Types; Policy Goals; World Population and Health Conferences: Bucharest, Alma Ata, Cairo, Beijing; Overview of Population Policies in Developing and Developed Countries;</w:t>
      </w:r>
    </w:p>
    <w:p w:rsidR="00162995" w:rsidRPr="004D16FA" w:rsidRDefault="00162995" w:rsidP="00162995">
      <w:pPr>
        <w:jc w:val="both"/>
        <w:rPr>
          <w:rFonts w:ascii="Arial" w:hAnsi="Arial" w:cs="Arial"/>
          <w:b/>
          <w:bCs/>
        </w:rPr>
      </w:pPr>
      <w:r w:rsidRPr="004D16FA">
        <w:rPr>
          <w:rFonts w:ascii="Arial" w:hAnsi="Arial" w:cs="Arial"/>
          <w:b/>
          <w:bCs/>
        </w:rPr>
        <w:t>UNIT – V</w:t>
      </w:r>
      <w:r w:rsidR="000F63E7" w:rsidRPr="004D16FA">
        <w:rPr>
          <w:rFonts w:ascii="Arial" w:hAnsi="Arial" w:cs="Arial"/>
          <w:b/>
          <w:bCs/>
        </w:rPr>
        <w:t>: India’s</w:t>
      </w:r>
      <w:r w:rsidRPr="004D16FA">
        <w:rPr>
          <w:rFonts w:ascii="Arial" w:hAnsi="Arial" w:cs="Arial"/>
          <w:b/>
          <w:bCs/>
        </w:rPr>
        <w:t xml:space="preserve"> Population Policy</w:t>
      </w:r>
    </w:p>
    <w:p w:rsidR="00162995" w:rsidRPr="004D16FA" w:rsidRDefault="00162995" w:rsidP="00162995">
      <w:pPr>
        <w:jc w:val="both"/>
        <w:rPr>
          <w:rFonts w:ascii="Arial" w:hAnsi="Arial" w:cs="Arial"/>
        </w:rPr>
      </w:pPr>
      <w:r w:rsidRPr="004D16FA">
        <w:rPr>
          <w:rFonts w:ascii="Arial" w:hAnsi="Arial" w:cs="Arial"/>
        </w:rPr>
        <w:tab/>
        <w:t>India’s Population Policy: Pre-Independence and Post-Independence era; Policy during emergency and after; Legal measures relating to Age at Marriage, Health, Abortion, Fertility and Migration; Population Polices of 1976, 1977 and 1994 and their Significance; Target Free Approach and Reproductive and Child Health Programmes in India.</w:t>
      </w:r>
    </w:p>
    <w:p w:rsidR="00162995" w:rsidRPr="004D16FA" w:rsidRDefault="00162995" w:rsidP="00162995">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jc w:val="both"/>
        <w:rPr>
          <w:rFonts w:ascii="Arial" w:hAnsi="Arial" w:cs="Arial"/>
          <w:b/>
        </w:rPr>
      </w:pPr>
    </w:p>
    <w:p w:rsidR="00162995" w:rsidRPr="004D16FA" w:rsidRDefault="00162995" w:rsidP="00162995">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jc w:val="both"/>
        <w:rPr>
          <w:rFonts w:ascii="Arial" w:hAnsi="Arial" w:cs="Arial"/>
          <w:b/>
        </w:rPr>
      </w:pPr>
      <w:r w:rsidRPr="004D16FA">
        <w:rPr>
          <w:rFonts w:ascii="Arial" w:hAnsi="Arial" w:cs="Arial"/>
          <w:b/>
        </w:rPr>
        <w:t>TEXT BOOKS:</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 xml:space="preserve">Bhende Asha A.and Tara kanitkar, Principles of </w:t>
      </w:r>
      <w:r w:rsidR="000F63E7" w:rsidRPr="004D16FA">
        <w:rPr>
          <w:rFonts w:ascii="Arial" w:hAnsi="Arial" w:cs="Arial"/>
        </w:rPr>
        <w:t>Popula</w:t>
      </w:r>
      <w:r w:rsidR="000F63E7" w:rsidRPr="004D16FA">
        <w:rPr>
          <w:rFonts w:ascii="Arial" w:hAnsi="Arial" w:cs="Arial"/>
        </w:rPr>
        <w:softHyphen/>
        <w:t>tion Studies</w:t>
      </w:r>
      <w:r w:rsidRPr="004D16FA">
        <w:rPr>
          <w:rFonts w:ascii="Arial" w:hAnsi="Arial" w:cs="Arial"/>
        </w:rPr>
        <w:t xml:space="preserve"> (Bombay: Himalaya Publishing House, 2000)</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caps/>
        </w:rPr>
        <w:t>b</w:t>
      </w:r>
      <w:r w:rsidRPr="004D16FA">
        <w:rPr>
          <w:rFonts w:ascii="Arial" w:hAnsi="Arial" w:cs="Arial"/>
        </w:rPr>
        <w:t xml:space="preserve">ernard Berelson, (ed) Population policy in developed Countries </w:t>
      </w:r>
      <w:r w:rsidRPr="004D16FA">
        <w:rPr>
          <w:rFonts w:ascii="Arial" w:hAnsi="Arial" w:cs="Arial"/>
        </w:rPr>
        <w:tab/>
        <w:t>(New York: McGraw Hill Book Co., 1974.</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b/>
        </w:rPr>
      </w:pPr>
      <w:r w:rsidRPr="004D16FA">
        <w:rPr>
          <w:rFonts w:ascii="Arial" w:hAnsi="Arial" w:cs="Arial"/>
        </w:rPr>
        <w:t>Family Planning and Population Programmes (Chicago: Chicago University Press, 1969)</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b/>
        </w:rPr>
      </w:pP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b/>
        </w:rPr>
      </w:pPr>
      <w:r w:rsidRPr="004D16FA">
        <w:rPr>
          <w:rFonts w:ascii="Arial" w:hAnsi="Arial" w:cs="Arial"/>
          <w:b/>
        </w:rPr>
        <w:t>SUPPLEMENTARY READINGS</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Chandrasekhar, S., Infant Mortality,Population Growth and Family Planning in India (London: George Allen and Unwin 1972).</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 xml:space="preserve">Khan, M.E., C,V.Sprasad and Ashok majimdar,  People's </w:t>
      </w:r>
      <w:r w:rsidRPr="004D16FA">
        <w:rPr>
          <w:rFonts w:ascii="Arial" w:hAnsi="Arial" w:cs="Arial"/>
        </w:rPr>
        <w:tab/>
        <w:t xml:space="preserve">Perception </w:t>
      </w:r>
      <w:r w:rsidRPr="004D16FA">
        <w:rPr>
          <w:rFonts w:ascii="Arial" w:hAnsi="Arial" w:cs="Arial"/>
        </w:rPr>
        <w:tab/>
        <w:t xml:space="preserve">about Family Planning in India; (New Delhi: concept </w:t>
      </w:r>
      <w:r w:rsidRPr="004D16FA">
        <w:rPr>
          <w:rFonts w:ascii="Arial" w:hAnsi="Arial" w:cs="Arial"/>
        </w:rPr>
        <w:tab/>
        <w:t>Publishing company, 1980)</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 xml:space="preserve">NafisSadik et al.  Population control (Islamabad: Pakistan </w:t>
      </w:r>
      <w:r w:rsidRPr="004D16FA">
        <w:rPr>
          <w:rFonts w:ascii="Arial" w:hAnsi="Arial" w:cs="Arial"/>
        </w:rPr>
        <w:tab/>
        <w:t>Family Planning council, 1959)</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Rele, J.R. and Tara Kanitkar,  Fertility and Family Planning in Greater Bombay (Bombay; Popular Prakashan 1982)</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Srinivasan, K.and others, Evaluation of Family Planning Orientation on Camps (Bombay: International Institute for Population Studies, 1982)</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 xml:space="preserve">United Nations, The Determinants and consequences of Population Trends (New York: Department of Economic and Social Affairs </w:t>
      </w:r>
      <w:r w:rsidRPr="004D16FA">
        <w:rPr>
          <w:rFonts w:ascii="Arial" w:hAnsi="Arial" w:cs="Arial"/>
        </w:rPr>
        <w:tab/>
        <w:t>1972)</w:t>
      </w:r>
    </w:p>
    <w:p w:rsidR="00162995" w:rsidRPr="004D16FA" w:rsidRDefault="00162995" w:rsidP="00162995">
      <w:pPr>
        <w:tabs>
          <w:tab w:val="left" w:pos="720"/>
          <w:tab w:val="left" w:pos="1080"/>
          <w:tab w:val="left" w:pos="1800"/>
          <w:tab w:val="left" w:pos="2520"/>
          <w:tab w:val="left" w:pos="3240"/>
          <w:tab w:val="left" w:pos="3960"/>
          <w:tab w:val="left" w:pos="4680"/>
          <w:tab w:val="left" w:pos="5400"/>
          <w:tab w:val="left" w:pos="6120"/>
        </w:tabs>
        <w:jc w:val="both"/>
        <w:rPr>
          <w:rFonts w:ascii="Arial" w:hAnsi="Arial" w:cs="Arial"/>
        </w:rPr>
      </w:pPr>
      <w:r w:rsidRPr="004D16FA">
        <w:rPr>
          <w:rFonts w:ascii="Arial" w:hAnsi="Arial" w:cs="Arial"/>
        </w:rPr>
        <w:t xml:space="preserve">VatsalaNarain and C.P.Prakasm Population Policy Perspectives in </w:t>
      </w:r>
      <w:r w:rsidRPr="004D16FA">
        <w:rPr>
          <w:rFonts w:ascii="Arial" w:hAnsi="Arial" w:cs="Arial"/>
        </w:rPr>
        <w:tab/>
        <w:t>Developing countries (BombayL: Himalaya Publishing House, 1983)</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bCs/>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E81C89" w:rsidRPr="004D16FA" w:rsidTr="00E81C89">
        <w:trPr>
          <w:trHeight w:val="866"/>
        </w:trPr>
        <w:tc>
          <w:tcPr>
            <w:tcW w:w="480"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003827">
            <w:pPr>
              <w:ind w:left="-851"/>
              <w:jc w:val="right"/>
              <w:rPr>
                <w:rFonts w:ascii="Arial" w:hAnsi="Arial" w:cs="Arial"/>
                <w:b/>
                <w:sz w:val="18"/>
                <w:szCs w:val="18"/>
              </w:rPr>
            </w:pPr>
            <w:r w:rsidRPr="004D16FA">
              <w:rPr>
                <w:rFonts w:ascii="Arial" w:hAnsi="Arial" w:cs="Arial"/>
                <w:b/>
                <w:sz w:val="18"/>
                <w:szCs w:val="18"/>
              </w:rPr>
              <w:t>O</w:t>
            </w:r>
            <w:r w:rsidR="00003827" w:rsidRPr="004D16FA">
              <w:rPr>
                <w:rFonts w:ascii="Arial" w:hAnsi="Arial" w:cs="Arial"/>
                <w:b/>
                <w:sz w:val="18"/>
                <w:szCs w:val="18"/>
              </w:rPr>
              <w:t>6</w:t>
            </w:r>
          </w:p>
        </w:tc>
      </w:tr>
      <w:tr w:rsidR="00E81C89" w:rsidRPr="004D16FA" w:rsidTr="00E81C89">
        <w:trPr>
          <w:trHeight w:val="519"/>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firstLine="0"/>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40"/>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62"/>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bl>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 xml:space="preserve">SEMESTER IV 19POSE402 POPULATION PROGRAMMES AND </w:t>
      </w:r>
      <w:r w:rsidR="000F63E7" w:rsidRPr="004D16FA">
        <w:rPr>
          <w:rFonts w:ascii="Arial" w:hAnsi="Arial" w:cs="Arial"/>
          <w:b/>
          <w:bCs/>
        </w:rPr>
        <w:t>EVALUATION CREDITS: 5</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75 </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LO1:</w:t>
      </w:r>
      <w:r w:rsidR="000F63E7" w:rsidRPr="004D16FA">
        <w:rPr>
          <w:rFonts w:ascii="Arial" w:hAnsi="Arial" w:cs="Arial"/>
        </w:rPr>
        <w:t>Explain the</w:t>
      </w:r>
      <w:r w:rsidRPr="004D16FA">
        <w:rPr>
          <w:rFonts w:ascii="Arial" w:hAnsi="Arial" w:cs="Arial"/>
        </w:rPr>
        <w:t xml:space="preserve">family </w:t>
      </w:r>
      <w:r w:rsidR="000F63E7" w:rsidRPr="004D16FA">
        <w:rPr>
          <w:rFonts w:ascii="Arial" w:hAnsi="Arial" w:cs="Arial"/>
        </w:rPr>
        <w:t>planning</w:t>
      </w:r>
      <w:r w:rsidRPr="004D16FA">
        <w:rPr>
          <w:rFonts w:ascii="Arial" w:hAnsi="Arial" w:cs="Arial"/>
        </w:rPr>
        <w:t xml:space="preserve">programmes,its importance and  organization </w:t>
      </w:r>
      <w:r w:rsidR="000F63E7" w:rsidRPr="004D16FA">
        <w:rPr>
          <w:rFonts w:ascii="Arial" w:hAnsi="Arial" w:cs="Arial"/>
        </w:rPr>
        <w:t>structure</w:t>
      </w:r>
    </w:p>
    <w:p w:rsidR="00162995" w:rsidRPr="004D16FA" w:rsidRDefault="00162995" w:rsidP="00162995">
      <w:pPr>
        <w:jc w:val="both"/>
        <w:rPr>
          <w:rFonts w:ascii="Arial" w:hAnsi="Arial" w:cs="Arial"/>
        </w:rPr>
      </w:pPr>
      <w:r w:rsidRPr="004D16FA">
        <w:rPr>
          <w:rFonts w:ascii="Arial" w:hAnsi="Arial" w:cs="Arial"/>
          <w:b/>
        </w:rPr>
        <w:t>LO2:</w:t>
      </w:r>
      <w:r w:rsidR="000F63E7" w:rsidRPr="004D16FA">
        <w:rPr>
          <w:rFonts w:ascii="Arial" w:hAnsi="Arial" w:cs="Arial"/>
        </w:rPr>
        <w:t>Discuss</w:t>
      </w:r>
      <w:r w:rsidRPr="004D16FA">
        <w:rPr>
          <w:rFonts w:ascii="Arial" w:hAnsi="Arial" w:cs="Arial"/>
        </w:rPr>
        <w:t xml:space="preserve"> thelevels and trends of FPP</w:t>
      </w:r>
    </w:p>
    <w:p w:rsidR="00162995" w:rsidRPr="004D16FA" w:rsidRDefault="00162995" w:rsidP="00162995">
      <w:pPr>
        <w:jc w:val="both"/>
        <w:rPr>
          <w:rFonts w:ascii="Arial" w:hAnsi="Arial" w:cs="Arial"/>
        </w:rPr>
      </w:pPr>
      <w:r w:rsidRPr="004D16FA">
        <w:rPr>
          <w:rFonts w:ascii="Arial" w:hAnsi="Arial" w:cs="Arial"/>
          <w:b/>
        </w:rPr>
        <w:t>LO3</w:t>
      </w:r>
      <w:r w:rsidRPr="004D16FA">
        <w:rPr>
          <w:rFonts w:ascii="Arial" w:hAnsi="Arial" w:cs="Arial"/>
        </w:rPr>
        <w:t>: Examine the family planning performance and agencies of family planning programmes</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jc w:val="both"/>
        <w:rPr>
          <w:rFonts w:ascii="Arial" w:hAnsi="Arial" w:cs="Arial"/>
        </w:rPr>
      </w:pPr>
      <w:r w:rsidRPr="004D16FA">
        <w:rPr>
          <w:rFonts w:ascii="Arial" w:hAnsi="Arial" w:cs="Arial"/>
        </w:rPr>
        <w:t>At the end of the course, the student will be able to</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xml:space="preserve">.Acquire the knowledge about Family Planning Programme and organizational structure </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Analyze the levels and trends, of family planning programme.</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Bring an understanding of Family Planning Programme evaluation and the role of National and International Agencies in Family Planning Programme</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UNIT – I: Family Planning</w:t>
      </w:r>
    </w:p>
    <w:p w:rsidR="00162995" w:rsidRPr="004D16FA" w:rsidRDefault="00162995" w:rsidP="00162995">
      <w:pPr>
        <w:jc w:val="both"/>
        <w:rPr>
          <w:rFonts w:ascii="Arial" w:hAnsi="Arial" w:cs="Arial"/>
        </w:rPr>
      </w:pPr>
      <w:r w:rsidRPr="004D16FA">
        <w:rPr>
          <w:rFonts w:ascii="Arial" w:hAnsi="Arial" w:cs="Arial"/>
        </w:rPr>
        <w:tab/>
        <w:t>Family Planning: Meaning, objectives, Principles, Characteristics, and; Need for Family Planning: History of Family Planning Movement in the World, Developed and Developing countries; Evolution of Family Planning programme in India.</w:t>
      </w:r>
    </w:p>
    <w:p w:rsidR="00162995" w:rsidRPr="004D16FA" w:rsidRDefault="00162995" w:rsidP="00162995">
      <w:pPr>
        <w:jc w:val="both"/>
        <w:rPr>
          <w:rFonts w:ascii="Arial" w:hAnsi="Arial" w:cs="Arial"/>
          <w:b/>
          <w:bCs/>
        </w:rPr>
      </w:pPr>
      <w:r w:rsidRPr="004D16FA">
        <w:rPr>
          <w:rFonts w:ascii="Arial" w:hAnsi="Arial" w:cs="Arial"/>
          <w:b/>
          <w:bCs/>
        </w:rPr>
        <w:t>UNIT – II: Organizational Structure, Approaches and FP Methods</w:t>
      </w:r>
    </w:p>
    <w:p w:rsidR="00162995" w:rsidRPr="004D16FA" w:rsidRDefault="00162995" w:rsidP="00162995">
      <w:pPr>
        <w:jc w:val="both"/>
        <w:rPr>
          <w:rFonts w:ascii="Arial" w:hAnsi="Arial" w:cs="Arial"/>
        </w:rPr>
      </w:pPr>
      <w:r w:rsidRPr="004D16FA">
        <w:rPr>
          <w:rFonts w:ascii="Arial" w:hAnsi="Arial" w:cs="Arial"/>
        </w:rPr>
        <w:tab/>
        <w:t>Organizational Structure: Central level, State level, District level and Implementation at the Primary health Centre; Methods of Family Planning: Rhythm Method, Coitus interrupts, condom, oral pills, Foam Tablets, Diaphragm\Jelly, IUD, Sterilization: Tubectomy, Vasectomy and Laparoscopic; Effectiveness and acceptability of each method; Approaches to Family Planning: Clinical Approach, Extension Approach, Camp Approach, Cafeteria Approach and Integrated Approach.</w:t>
      </w:r>
    </w:p>
    <w:p w:rsidR="00162995" w:rsidRPr="004D16FA" w:rsidRDefault="00162995" w:rsidP="00162995">
      <w:pPr>
        <w:jc w:val="both"/>
        <w:rPr>
          <w:rFonts w:ascii="Arial" w:hAnsi="Arial" w:cs="Arial"/>
          <w:b/>
          <w:bCs/>
        </w:rPr>
      </w:pPr>
      <w:r w:rsidRPr="004D16FA">
        <w:rPr>
          <w:rFonts w:ascii="Arial" w:hAnsi="Arial" w:cs="Arial"/>
          <w:b/>
          <w:bCs/>
        </w:rPr>
        <w:t>UNIT – III: Targets and Achievements</w:t>
      </w:r>
    </w:p>
    <w:p w:rsidR="00162995" w:rsidRPr="004D16FA" w:rsidRDefault="00162995" w:rsidP="00162995">
      <w:pPr>
        <w:jc w:val="both"/>
        <w:rPr>
          <w:rFonts w:ascii="Arial" w:hAnsi="Arial" w:cs="Arial"/>
        </w:rPr>
      </w:pPr>
      <w:r w:rsidRPr="004D16FA">
        <w:rPr>
          <w:rFonts w:ascii="Arial" w:hAnsi="Arial" w:cs="Arial"/>
        </w:rPr>
        <w:tab/>
        <w:t>Targets Approach and its importance; Trends in the Family Welfare Programme: Trends in the acceptance and non-acceptance of Family Planning methods; Community Resistance; Misconceptions; prejudices, bias and other impediments to the acceptance of family planning; Funds allocation, Targets and Achievements under various plan periods.</w:t>
      </w:r>
    </w:p>
    <w:p w:rsidR="00162995" w:rsidRPr="004D16FA" w:rsidRDefault="00162995" w:rsidP="00162995">
      <w:pPr>
        <w:jc w:val="both"/>
        <w:rPr>
          <w:rFonts w:ascii="Arial" w:hAnsi="Arial" w:cs="Arial"/>
          <w:b/>
          <w:bCs/>
        </w:rPr>
      </w:pPr>
      <w:r w:rsidRPr="004D16FA">
        <w:rPr>
          <w:rFonts w:ascii="Arial" w:hAnsi="Arial" w:cs="Arial"/>
          <w:b/>
          <w:bCs/>
        </w:rPr>
        <w:t xml:space="preserve">UNIT – IV: Family Planning Programme Evaluation </w:t>
      </w:r>
    </w:p>
    <w:p w:rsidR="00162995" w:rsidRPr="004D16FA" w:rsidRDefault="00162995" w:rsidP="00162995">
      <w:pPr>
        <w:jc w:val="both"/>
        <w:rPr>
          <w:rFonts w:ascii="Arial" w:hAnsi="Arial" w:cs="Arial"/>
        </w:rPr>
      </w:pPr>
      <w:r w:rsidRPr="004D16FA">
        <w:rPr>
          <w:rFonts w:ascii="Arial" w:hAnsi="Arial" w:cs="Arial"/>
        </w:rPr>
        <w:tab/>
        <w:t>Family Planning Programme Evaluation: Sources of data and limitation, Definition of Terms and Concepts in Family Planning Evaluation: Acceptance, Use-effectiveness and extended-use-effectiveness; Characteristics; Family Planning Programme impact measures: Acceptance rate, Percent Protected couple years, Fertility indices and Births Averted.</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UNIT – V: Role of Different Agencies in Family Planning Programme</w:t>
      </w:r>
    </w:p>
    <w:p w:rsidR="00162995" w:rsidRPr="004D16FA" w:rsidRDefault="00162995" w:rsidP="00162995">
      <w:pPr>
        <w:jc w:val="both"/>
        <w:rPr>
          <w:rFonts w:ascii="Arial" w:hAnsi="Arial" w:cs="Arial"/>
        </w:rPr>
      </w:pPr>
      <w:r w:rsidRPr="004D16FA">
        <w:rPr>
          <w:rFonts w:ascii="Arial" w:hAnsi="Arial" w:cs="Arial"/>
        </w:rPr>
        <w:tab/>
        <w:t>Role of Government Agencies: mass media: Television, Radio, The Press etc, Family Planning Association of India (FPAI), Population Foundation of India and IASP; Educational Institutions; ICSSR, ICMR UGC and Other research Institutions; Role of world Agencies; UN, World Bank, WHO, UNFPA, UNICEF, etc.; Non-Governmental Organizations; International Planned Parenthood Federation; Rockfeller Foundation and the Population Council etc.</w:t>
      </w:r>
    </w:p>
    <w:p w:rsidR="00162995" w:rsidRPr="004D16FA" w:rsidRDefault="00162995" w:rsidP="00162995">
      <w:pPr>
        <w:jc w:val="both"/>
        <w:rPr>
          <w:rFonts w:ascii="Arial" w:hAnsi="Arial" w:cs="Arial"/>
          <w:b/>
        </w:rPr>
      </w:pPr>
      <w:r w:rsidRPr="004D16FA">
        <w:rPr>
          <w:rFonts w:ascii="Arial" w:hAnsi="Arial" w:cs="Arial"/>
          <w:b/>
        </w:rPr>
        <w:t>Text Books:</w:t>
      </w:r>
    </w:p>
    <w:p w:rsidR="00162995" w:rsidRPr="004D16FA" w:rsidRDefault="00162995" w:rsidP="00162995">
      <w:pPr>
        <w:spacing w:line="360" w:lineRule="auto"/>
        <w:jc w:val="both"/>
        <w:rPr>
          <w:rFonts w:ascii="Arial" w:hAnsi="Arial" w:cs="Arial"/>
        </w:rPr>
      </w:pPr>
      <w:r w:rsidRPr="004D16FA">
        <w:rPr>
          <w:rFonts w:ascii="Arial" w:hAnsi="Arial" w:cs="Arial"/>
        </w:rPr>
        <w:t xml:space="preserve">Asha A. Bhende and Tara kanitkar, Principles of Population Studies, (Bombay: </w:t>
      </w:r>
      <w:r w:rsidRPr="004D16FA">
        <w:rPr>
          <w:rFonts w:ascii="Arial" w:hAnsi="Arial" w:cs="Arial"/>
        </w:rPr>
        <w:br/>
        <w:t>Himalaya Publishing House, 1978)</w:t>
      </w:r>
    </w:p>
    <w:p w:rsidR="00162995" w:rsidRPr="004D16FA" w:rsidRDefault="00162995" w:rsidP="00162995">
      <w:pPr>
        <w:spacing w:line="360" w:lineRule="auto"/>
        <w:jc w:val="both"/>
        <w:rPr>
          <w:rFonts w:ascii="Arial" w:hAnsi="Arial" w:cs="Arial"/>
        </w:rPr>
      </w:pPr>
      <w:r w:rsidRPr="004D16FA">
        <w:rPr>
          <w:rFonts w:ascii="Arial" w:hAnsi="Arial" w:cs="Arial"/>
        </w:rPr>
        <w:t>C. Chandrasekaran and A.L. Hermalin (Eds.) Measuring the Effect of Family Planning Programme on Fertility Dolhain (Belgium) Editor, 1970)</w:t>
      </w:r>
    </w:p>
    <w:p w:rsidR="00162995" w:rsidRPr="004D16FA" w:rsidRDefault="00162995" w:rsidP="00162995">
      <w:pPr>
        <w:spacing w:line="360" w:lineRule="auto"/>
        <w:jc w:val="both"/>
        <w:rPr>
          <w:rFonts w:ascii="Arial" w:hAnsi="Arial" w:cs="Arial"/>
        </w:rPr>
      </w:pPr>
      <w:r w:rsidRPr="004D16FA">
        <w:rPr>
          <w:rFonts w:ascii="Arial" w:hAnsi="Arial" w:cs="Arial"/>
        </w:rPr>
        <w:t xml:space="preserve">Jain, Anrudh K. (ed.) Managing quality care in Population Programmes, (West </w:t>
      </w:r>
      <w:r w:rsidRPr="004D16FA">
        <w:rPr>
          <w:rFonts w:ascii="Arial" w:hAnsi="Arial" w:cs="Arial"/>
        </w:rPr>
        <w:br/>
        <w:t>Hartford, Com; Kumarian, 1992).</w:t>
      </w:r>
    </w:p>
    <w:p w:rsidR="00162995" w:rsidRPr="004D16FA" w:rsidRDefault="00162995" w:rsidP="00162995">
      <w:pPr>
        <w:spacing w:line="360" w:lineRule="auto"/>
        <w:jc w:val="both"/>
        <w:rPr>
          <w:rFonts w:ascii="Arial" w:hAnsi="Arial" w:cs="Arial"/>
        </w:rPr>
      </w:pPr>
    </w:p>
    <w:p w:rsidR="00162995" w:rsidRPr="004D16FA" w:rsidRDefault="00162995" w:rsidP="00162995">
      <w:pPr>
        <w:spacing w:line="360" w:lineRule="auto"/>
        <w:jc w:val="both"/>
        <w:rPr>
          <w:rFonts w:ascii="Arial" w:hAnsi="Arial" w:cs="Arial"/>
          <w:b/>
        </w:rPr>
      </w:pPr>
      <w:r w:rsidRPr="004D16FA">
        <w:rPr>
          <w:rFonts w:ascii="Arial" w:hAnsi="Arial" w:cs="Arial"/>
          <w:b/>
        </w:rPr>
        <w:t>Supplementary Readings:</w:t>
      </w:r>
    </w:p>
    <w:p w:rsidR="00162995" w:rsidRPr="004D16FA" w:rsidRDefault="00162995" w:rsidP="00162995">
      <w:pPr>
        <w:spacing w:line="360" w:lineRule="auto"/>
        <w:jc w:val="both"/>
        <w:rPr>
          <w:rFonts w:ascii="Arial" w:hAnsi="Arial" w:cs="Arial"/>
          <w:b/>
        </w:rPr>
      </w:pPr>
    </w:p>
    <w:p w:rsidR="00162995" w:rsidRPr="004D16FA" w:rsidRDefault="00162995" w:rsidP="00162995">
      <w:pPr>
        <w:spacing w:line="360" w:lineRule="auto"/>
        <w:jc w:val="both"/>
        <w:rPr>
          <w:rFonts w:ascii="Arial" w:hAnsi="Arial" w:cs="Arial"/>
        </w:rPr>
      </w:pPr>
      <w:r w:rsidRPr="004D16FA">
        <w:rPr>
          <w:rFonts w:ascii="Arial" w:hAnsi="Arial" w:cs="Arial"/>
        </w:rPr>
        <w:t>Roy, T.K and G. Rama Rao, Introduction of Evaluation of Demographic Impact of Family Planning, (Bombay: Himalaya Publishing House, 1985)</w:t>
      </w:r>
    </w:p>
    <w:p w:rsidR="00162995" w:rsidRPr="004D16FA" w:rsidRDefault="00162995" w:rsidP="00162995">
      <w:pPr>
        <w:spacing w:line="360" w:lineRule="auto"/>
        <w:jc w:val="both"/>
        <w:rPr>
          <w:rFonts w:ascii="Arial" w:hAnsi="Arial" w:cs="Arial"/>
        </w:rPr>
      </w:pPr>
      <w:r w:rsidRPr="004D16FA">
        <w:rPr>
          <w:rFonts w:ascii="Arial" w:hAnsi="Arial" w:cs="Arial"/>
        </w:rPr>
        <w:t xml:space="preserve">United Nations, The Methodology of measuring the Impact of Family Planning </w:t>
      </w:r>
      <w:r w:rsidRPr="004D16FA">
        <w:rPr>
          <w:rFonts w:ascii="Arial" w:hAnsi="Arial" w:cs="Arial"/>
        </w:rPr>
        <w:br/>
        <w:t>Programme on Fertility, Manual IX, Population Studies, No. 66, (New York: United Nations, 1979).</w:t>
      </w:r>
    </w:p>
    <w:p w:rsidR="00162995" w:rsidRPr="004D16FA" w:rsidRDefault="00162995" w:rsidP="00162995">
      <w:pPr>
        <w:spacing w:line="360" w:lineRule="auto"/>
        <w:jc w:val="both"/>
        <w:rPr>
          <w:rFonts w:ascii="Arial" w:hAnsi="Arial" w:cs="Arial"/>
        </w:rPr>
      </w:pPr>
      <w:r w:rsidRPr="004D16FA">
        <w:rPr>
          <w:rFonts w:ascii="Arial" w:hAnsi="Arial" w:cs="Arial"/>
        </w:rPr>
        <w:t xml:space="preserve">United Nations, The Determinants and consequences of Population Trends (New </w:t>
      </w:r>
      <w:r w:rsidRPr="004D16FA">
        <w:rPr>
          <w:rFonts w:ascii="Arial" w:hAnsi="Arial" w:cs="Arial"/>
        </w:rPr>
        <w:br/>
        <w:t>York: Department of Economic and Social Affairs 1972)</w:t>
      </w:r>
    </w:p>
    <w:p w:rsidR="00162995" w:rsidRPr="004D16FA" w:rsidRDefault="00162995" w:rsidP="00162995">
      <w:pPr>
        <w:spacing w:line="360" w:lineRule="auto"/>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b/>
          <w:bCs/>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E81C89" w:rsidRPr="004D16FA" w:rsidTr="00E81C89">
        <w:trPr>
          <w:trHeight w:val="866"/>
        </w:trPr>
        <w:tc>
          <w:tcPr>
            <w:tcW w:w="480"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003827">
            <w:pPr>
              <w:ind w:left="-851"/>
              <w:jc w:val="right"/>
              <w:rPr>
                <w:rFonts w:ascii="Arial" w:hAnsi="Arial" w:cs="Arial"/>
                <w:b/>
                <w:sz w:val="18"/>
                <w:szCs w:val="18"/>
              </w:rPr>
            </w:pPr>
            <w:r w:rsidRPr="004D16FA">
              <w:rPr>
                <w:rFonts w:ascii="Arial" w:hAnsi="Arial" w:cs="Arial"/>
                <w:b/>
                <w:sz w:val="18"/>
                <w:szCs w:val="18"/>
              </w:rPr>
              <w:t>O</w:t>
            </w:r>
            <w:r w:rsidR="00003827" w:rsidRPr="004D16FA">
              <w:rPr>
                <w:rFonts w:ascii="Arial" w:hAnsi="Arial" w:cs="Arial"/>
                <w:b/>
                <w:sz w:val="18"/>
                <w:szCs w:val="18"/>
              </w:rPr>
              <w:t>6</w:t>
            </w:r>
          </w:p>
        </w:tc>
      </w:tr>
      <w:tr w:rsidR="00E81C89" w:rsidRPr="004D16FA" w:rsidTr="00E81C89">
        <w:trPr>
          <w:trHeight w:val="519"/>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r>
      <w:tr w:rsidR="00E81C89" w:rsidRPr="004D16FA" w:rsidTr="00E81C89">
        <w:trPr>
          <w:trHeight w:val="540"/>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62"/>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r>
    </w:tbl>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3652A0" w:rsidRPr="004D16FA" w:rsidRDefault="003652A0"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right"/>
        <w:rPr>
          <w:rFonts w:ascii="Arial" w:hAnsi="Arial" w:cs="Arial"/>
          <w:b/>
          <w:bCs/>
        </w:rPr>
      </w:pPr>
      <w:r w:rsidRPr="004D16FA">
        <w:rPr>
          <w:rFonts w:ascii="Arial" w:hAnsi="Arial" w:cs="Arial"/>
          <w:b/>
          <w:bCs/>
        </w:rPr>
        <w:t xml:space="preserve">SEMESTER IV 19POSE403 PRACTIALS-TECHNIOQUES OF DEMOGRAPHIC ANALYSIS </w:t>
      </w:r>
      <w:r w:rsidRPr="004D16FA">
        <w:rPr>
          <w:rFonts w:ascii="Arial" w:hAnsi="Arial" w:cs="Arial"/>
          <w:b/>
          <w:bCs/>
        </w:rPr>
        <w:tab/>
      </w:r>
      <w:r w:rsidRPr="004D16FA">
        <w:rPr>
          <w:rFonts w:ascii="Arial" w:hAnsi="Arial" w:cs="Arial"/>
          <w:b/>
          <w:bCs/>
        </w:rPr>
        <w:tab/>
      </w:r>
      <w:r w:rsidRPr="004D16FA">
        <w:rPr>
          <w:rFonts w:ascii="Arial" w:hAnsi="Arial" w:cs="Arial"/>
          <w:b/>
          <w:bCs/>
        </w:rPr>
        <w:tab/>
      </w:r>
      <w:r w:rsidRPr="004D16FA">
        <w:rPr>
          <w:rFonts w:ascii="Arial" w:hAnsi="Arial" w:cs="Arial"/>
          <w:b/>
          <w:bCs/>
        </w:rPr>
        <w:tab/>
      </w:r>
      <w:r w:rsidR="000F63E7" w:rsidRPr="004D16FA">
        <w:rPr>
          <w:rFonts w:ascii="Arial" w:hAnsi="Arial" w:cs="Arial"/>
          <w:b/>
          <w:bCs/>
        </w:rPr>
        <w:t>CREDITS: 4</w:t>
      </w:r>
    </w:p>
    <w:p w:rsidR="00162995" w:rsidRPr="004D16FA" w:rsidRDefault="00162995" w:rsidP="00162995">
      <w:pPr>
        <w:pStyle w:val="ListParagraph"/>
        <w:ind w:left="6480" w:firstLine="720"/>
        <w:jc w:val="right"/>
        <w:rPr>
          <w:rFonts w:ascii="Arial" w:hAnsi="Arial" w:cs="Arial"/>
          <w:b/>
        </w:rPr>
      </w:pPr>
      <w:r w:rsidRPr="004D16FA">
        <w:rPr>
          <w:rFonts w:ascii="Arial" w:hAnsi="Arial" w:cs="Arial"/>
          <w:b/>
        </w:rPr>
        <w:t>Hours: 60</w:t>
      </w:r>
    </w:p>
    <w:p w:rsidR="00162995" w:rsidRPr="004D16FA" w:rsidRDefault="00162995" w:rsidP="00162995">
      <w:pPr>
        <w:jc w:val="both"/>
        <w:rPr>
          <w:rFonts w:ascii="Arial" w:hAnsi="Arial" w:cs="Arial"/>
          <w:b/>
          <w:bCs/>
        </w:rPr>
      </w:pPr>
      <w:r w:rsidRPr="004D16FA">
        <w:rPr>
          <w:rFonts w:ascii="Arial" w:hAnsi="Arial" w:cs="Arial"/>
          <w:b/>
          <w:bCs/>
        </w:rPr>
        <w:t>Learning Objectives (LO):</w:t>
      </w:r>
    </w:p>
    <w:p w:rsidR="00162995" w:rsidRPr="004D16FA" w:rsidRDefault="00162995" w:rsidP="00162995">
      <w:pPr>
        <w:jc w:val="both"/>
        <w:rPr>
          <w:rFonts w:ascii="Arial" w:hAnsi="Arial" w:cs="Arial"/>
          <w:bCs/>
        </w:rPr>
      </w:pPr>
      <w:r w:rsidRPr="004D16FA">
        <w:rPr>
          <w:rFonts w:ascii="Arial" w:hAnsi="Arial" w:cs="Arial"/>
          <w:bCs/>
        </w:rPr>
        <w:t>The Students will beenanble to:</w:t>
      </w:r>
    </w:p>
    <w:p w:rsidR="00162995" w:rsidRPr="004D16FA" w:rsidRDefault="00162995" w:rsidP="00162995">
      <w:pPr>
        <w:jc w:val="both"/>
        <w:rPr>
          <w:rFonts w:ascii="Arial" w:hAnsi="Arial" w:cs="Arial"/>
          <w:bCs/>
        </w:rPr>
      </w:pPr>
    </w:p>
    <w:p w:rsidR="00162995" w:rsidRPr="004D16FA" w:rsidRDefault="00162995" w:rsidP="00162995">
      <w:pPr>
        <w:jc w:val="both"/>
        <w:rPr>
          <w:rFonts w:ascii="Arial" w:hAnsi="Arial" w:cs="Arial"/>
        </w:rPr>
      </w:pPr>
      <w:r w:rsidRPr="004D16FA">
        <w:rPr>
          <w:rFonts w:ascii="Arial" w:hAnsi="Arial" w:cs="Arial"/>
          <w:b/>
        </w:rPr>
        <w:t>LO1</w:t>
      </w:r>
      <w:r w:rsidRPr="004D16FA">
        <w:rPr>
          <w:rFonts w:ascii="Arial" w:hAnsi="Arial" w:cs="Arial"/>
        </w:rPr>
        <w:t>. Learn in detail about model life table and stable population model used for socio-economic and demographic analyses.</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Understand the methodology of techniques for indirect estimation of fertility and mortality in the existence of inadequate data..</w:t>
      </w:r>
    </w:p>
    <w:p w:rsidR="00162995" w:rsidRPr="004D16FA" w:rsidRDefault="00162995" w:rsidP="00162995">
      <w:pPr>
        <w:jc w:val="both"/>
        <w:rPr>
          <w:rFonts w:ascii="Arial" w:hAnsi="Arial" w:cs="Arial"/>
        </w:rPr>
      </w:pPr>
      <w:r w:rsidRPr="004D16FA">
        <w:rPr>
          <w:rFonts w:ascii="Arial" w:hAnsi="Arial" w:cs="Arial"/>
          <w:b/>
        </w:rPr>
        <w:t xml:space="preserve">LO3. </w:t>
      </w:r>
      <w:r w:rsidRPr="004D16FA">
        <w:rPr>
          <w:rFonts w:ascii="Arial" w:hAnsi="Arial" w:cs="Arial"/>
        </w:rPr>
        <w:t xml:space="preserve">Have exposure to methodological procedures of direct and indirect estimation of migration. </w:t>
      </w:r>
    </w:p>
    <w:p w:rsidR="00162995" w:rsidRPr="004D16FA" w:rsidRDefault="00162995" w:rsidP="00162995">
      <w:pPr>
        <w:jc w:val="both"/>
        <w:rPr>
          <w:rFonts w:ascii="Arial" w:hAnsi="Arial" w:cs="Arial"/>
        </w:rPr>
      </w:pPr>
    </w:p>
    <w:p w:rsidR="00162995" w:rsidRPr="004D16FA" w:rsidRDefault="00162995" w:rsidP="00162995">
      <w:pPr>
        <w:pStyle w:val="Stylebullet1F11LatinItalicChar"/>
        <w:numPr>
          <w:ilvl w:val="0"/>
          <w:numId w:val="0"/>
        </w:numPr>
        <w:spacing w:after="0" w:line="276" w:lineRule="auto"/>
        <w:ind w:left="504" w:hanging="432"/>
        <w:rPr>
          <w:rFonts w:ascii="Arial" w:hAnsi="Arial" w:cs="Arial"/>
          <w:b/>
          <w:sz w:val="22"/>
          <w:szCs w:val="22"/>
        </w:rPr>
      </w:pPr>
      <w:r w:rsidRPr="004D16FA">
        <w:rPr>
          <w:rFonts w:ascii="Arial" w:hAnsi="Arial" w:cs="Arial"/>
          <w:b/>
          <w:sz w:val="22"/>
          <w:szCs w:val="22"/>
        </w:rPr>
        <w:t>Course Outcomes:</w:t>
      </w:r>
    </w:p>
    <w:p w:rsidR="00162995" w:rsidRPr="004D16FA" w:rsidRDefault="00162995" w:rsidP="00162995">
      <w:pPr>
        <w:pStyle w:val="Stylebullet1F11LatinItalicChar"/>
        <w:numPr>
          <w:ilvl w:val="0"/>
          <w:numId w:val="0"/>
        </w:numPr>
        <w:spacing w:after="0" w:line="276" w:lineRule="auto"/>
        <w:ind w:left="504" w:hanging="432"/>
        <w:rPr>
          <w:rFonts w:ascii="Arial" w:hAnsi="Arial" w:cs="Arial"/>
          <w:sz w:val="22"/>
          <w:szCs w:val="22"/>
        </w:rPr>
      </w:pPr>
      <w:r w:rsidRPr="004D16FA">
        <w:rPr>
          <w:rFonts w:ascii="Arial" w:hAnsi="Arial" w:cs="Arial"/>
          <w:sz w:val="22"/>
          <w:szCs w:val="22"/>
        </w:rPr>
        <w:t xml:space="preserve">After completion of the course the students will be able to : </w:t>
      </w:r>
    </w:p>
    <w:p w:rsidR="00162995" w:rsidRPr="004D16FA" w:rsidRDefault="00162995" w:rsidP="00162995">
      <w:pPr>
        <w:pStyle w:val="Stylebullet1F11LatinItalicChar"/>
        <w:numPr>
          <w:ilvl w:val="0"/>
          <w:numId w:val="0"/>
        </w:numPr>
        <w:spacing w:after="0" w:line="276" w:lineRule="auto"/>
        <w:ind w:left="504" w:hanging="432"/>
        <w:rPr>
          <w:rFonts w:ascii="Arial" w:hAnsi="Arial" w:cs="Arial"/>
          <w:sz w:val="22"/>
          <w:szCs w:val="22"/>
        </w:rPr>
      </w:pPr>
    </w:p>
    <w:p w:rsidR="00162995" w:rsidRPr="004D16FA" w:rsidRDefault="00162995" w:rsidP="00162995">
      <w:pPr>
        <w:adjustRightInd w:val="0"/>
        <w:jc w:val="both"/>
        <w:rPr>
          <w:rFonts w:ascii="Arial" w:hAnsi="Arial" w:cs="Arial"/>
        </w:rPr>
      </w:pPr>
      <w:r w:rsidRPr="004D16FA">
        <w:rPr>
          <w:rFonts w:ascii="Arial" w:hAnsi="Arial" w:cs="Arial"/>
          <w:b/>
          <w:shd w:val="clear" w:color="auto" w:fill="FFFFFF"/>
        </w:rPr>
        <w:t>CO1</w:t>
      </w:r>
      <w:r w:rsidRPr="004D16FA">
        <w:rPr>
          <w:rFonts w:ascii="Arial" w:hAnsi="Arial" w:cs="Arial"/>
          <w:shd w:val="clear" w:color="auto" w:fill="FFFFFF"/>
        </w:rPr>
        <w:t>: Understand the</w:t>
      </w:r>
      <w:r w:rsidRPr="004D16FA">
        <w:rPr>
          <w:rFonts w:ascii="Arial" w:hAnsi="Arial" w:cs="Arial"/>
        </w:rPr>
        <w:t xml:space="preserve"> construction of life table, </w:t>
      </w:r>
    </w:p>
    <w:p w:rsidR="00162995" w:rsidRPr="004D16FA" w:rsidRDefault="00162995" w:rsidP="00162995">
      <w:pPr>
        <w:adjustRightInd w:val="0"/>
        <w:jc w:val="both"/>
        <w:rPr>
          <w:rFonts w:ascii="Arial" w:hAnsi="Arial" w:cs="Arial"/>
        </w:rPr>
      </w:pPr>
      <w:r w:rsidRPr="004D16FA">
        <w:rPr>
          <w:rFonts w:ascii="Arial" w:hAnsi="Arial" w:cs="Arial"/>
          <w:b/>
        </w:rPr>
        <w:t>CO2</w:t>
      </w:r>
      <w:r w:rsidRPr="004D16FA">
        <w:rPr>
          <w:rFonts w:ascii="Arial" w:hAnsi="Arial" w:cs="Arial"/>
        </w:rPr>
        <w:t>: Analyse Mortality and migration estimates through techniques</w:t>
      </w:r>
    </w:p>
    <w:p w:rsidR="00162995" w:rsidRPr="004D16FA" w:rsidRDefault="00162995" w:rsidP="00162995">
      <w:pPr>
        <w:pStyle w:val="Stylebullet1F11LatinItalicChar"/>
        <w:numPr>
          <w:ilvl w:val="0"/>
          <w:numId w:val="0"/>
        </w:numPr>
        <w:spacing w:after="0" w:line="276" w:lineRule="auto"/>
        <w:rPr>
          <w:rFonts w:ascii="Arial" w:hAnsi="Arial" w:cs="Arial"/>
          <w:sz w:val="22"/>
          <w:szCs w:val="22"/>
        </w:rPr>
      </w:pPr>
      <w:r w:rsidRPr="004D16FA">
        <w:rPr>
          <w:rFonts w:ascii="Arial" w:hAnsi="Arial" w:cs="Arial"/>
          <w:b/>
          <w:sz w:val="22"/>
          <w:szCs w:val="22"/>
        </w:rPr>
        <w:t xml:space="preserve">CO3: </w:t>
      </w:r>
      <w:r w:rsidRPr="004D16FA">
        <w:rPr>
          <w:rFonts w:ascii="Arial" w:hAnsi="Arial" w:cs="Arial"/>
          <w:sz w:val="22"/>
          <w:szCs w:val="22"/>
        </w:rPr>
        <w:t>DescribePopulation projection under component method and Mathematical</w:t>
      </w:r>
    </w:p>
    <w:p w:rsidR="00162995" w:rsidRPr="004D16FA" w:rsidRDefault="00162995" w:rsidP="00162995">
      <w:pPr>
        <w:jc w:val="center"/>
        <w:rPr>
          <w:rFonts w:ascii="Arial" w:hAnsi="Arial" w:cs="Arial"/>
          <w:b/>
          <w:bCs/>
        </w:rPr>
      </w:pPr>
    </w:p>
    <w:p w:rsidR="00162995" w:rsidRPr="004D16FA" w:rsidRDefault="00162995" w:rsidP="00162995">
      <w:pPr>
        <w:jc w:val="center"/>
        <w:rPr>
          <w:rFonts w:ascii="Arial" w:hAnsi="Arial" w:cs="Arial"/>
          <w:b/>
          <w:bCs/>
        </w:rPr>
      </w:pPr>
      <w:r w:rsidRPr="004D16FA">
        <w:rPr>
          <w:rFonts w:ascii="Arial" w:hAnsi="Arial" w:cs="Arial"/>
          <w:b/>
          <w:bCs/>
        </w:rPr>
        <w:t>Contents</w:t>
      </w:r>
    </w:p>
    <w:p w:rsidR="00162995" w:rsidRPr="004D16FA" w:rsidRDefault="00162995" w:rsidP="00162995">
      <w:pPr>
        <w:spacing w:line="480" w:lineRule="auto"/>
        <w:jc w:val="both"/>
        <w:rPr>
          <w:rFonts w:ascii="Arial" w:hAnsi="Arial" w:cs="Arial"/>
        </w:rPr>
      </w:pPr>
      <w:r w:rsidRPr="004D16FA">
        <w:rPr>
          <w:rFonts w:ascii="Arial" w:hAnsi="Arial" w:cs="Arial"/>
        </w:rPr>
        <w:t>Technique of construction of life table from age specific death rates.</w:t>
      </w:r>
    </w:p>
    <w:p w:rsidR="00162995" w:rsidRPr="004D16FA" w:rsidRDefault="00162995" w:rsidP="00162995">
      <w:pPr>
        <w:spacing w:line="480" w:lineRule="auto"/>
        <w:jc w:val="both"/>
        <w:rPr>
          <w:rFonts w:ascii="Arial" w:hAnsi="Arial" w:cs="Arial"/>
        </w:rPr>
      </w:pPr>
      <w:r w:rsidRPr="004D16FA">
        <w:rPr>
          <w:rFonts w:ascii="Arial" w:hAnsi="Arial" w:cs="Arial"/>
        </w:rPr>
        <w:t>Computation of Intrinsic Rate of Natural Increase and Construction of stable age distribution</w:t>
      </w:r>
    </w:p>
    <w:p w:rsidR="00162995" w:rsidRPr="004D16FA" w:rsidRDefault="00162995" w:rsidP="00162995">
      <w:pPr>
        <w:spacing w:line="480" w:lineRule="auto"/>
        <w:jc w:val="both"/>
        <w:rPr>
          <w:rFonts w:ascii="Arial" w:hAnsi="Arial" w:cs="Arial"/>
        </w:rPr>
      </w:pPr>
      <w:r w:rsidRPr="004D16FA">
        <w:rPr>
          <w:rFonts w:ascii="Arial" w:hAnsi="Arial" w:cs="Arial"/>
        </w:rPr>
        <w:t>Estimation of vital rates through stable Population technique.</w:t>
      </w:r>
    </w:p>
    <w:p w:rsidR="00162995" w:rsidRPr="004D16FA" w:rsidRDefault="00162995" w:rsidP="00162995">
      <w:pPr>
        <w:spacing w:line="480" w:lineRule="auto"/>
        <w:jc w:val="both"/>
        <w:rPr>
          <w:rFonts w:ascii="Arial" w:hAnsi="Arial" w:cs="Arial"/>
        </w:rPr>
      </w:pPr>
      <w:r w:rsidRPr="004D16FA">
        <w:rPr>
          <w:rFonts w:ascii="Arial" w:hAnsi="Arial" w:cs="Arial"/>
        </w:rPr>
        <w:t>Standardization of birth rates and death rates and infant mortality rates.</w:t>
      </w:r>
    </w:p>
    <w:p w:rsidR="00162995" w:rsidRPr="004D16FA" w:rsidRDefault="00162995" w:rsidP="00162995">
      <w:pPr>
        <w:spacing w:line="480" w:lineRule="auto"/>
        <w:jc w:val="both"/>
        <w:rPr>
          <w:rFonts w:ascii="Arial" w:hAnsi="Arial" w:cs="Arial"/>
        </w:rPr>
      </w:pPr>
      <w:r w:rsidRPr="004D16FA">
        <w:rPr>
          <w:rFonts w:ascii="Arial" w:hAnsi="Arial" w:cs="Arial"/>
        </w:rPr>
        <w:t>Brass technique (P/F Ratio) of fertility estimate.</w:t>
      </w:r>
    </w:p>
    <w:p w:rsidR="00162995" w:rsidRPr="004D16FA" w:rsidRDefault="00162995" w:rsidP="00162995">
      <w:pPr>
        <w:spacing w:line="480" w:lineRule="auto"/>
        <w:jc w:val="both"/>
        <w:rPr>
          <w:rFonts w:ascii="Arial" w:hAnsi="Arial" w:cs="Arial"/>
        </w:rPr>
      </w:pPr>
      <w:r w:rsidRPr="004D16FA">
        <w:rPr>
          <w:rFonts w:ascii="Arial" w:hAnsi="Arial" w:cs="Arial"/>
        </w:rPr>
        <w:t>Mortality estimates from children ever born and children surviving.</w:t>
      </w:r>
    </w:p>
    <w:p w:rsidR="00162995" w:rsidRPr="004D16FA" w:rsidRDefault="00162995" w:rsidP="00162995">
      <w:pPr>
        <w:spacing w:line="480" w:lineRule="auto"/>
        <w:jc w:val="both"/>
        <w:rPr>
          <w:rFonts w:ascii="Arial" w:hAnsi="Arial" w:cs="Arial"/>
        </w:rPr>
      </w:pPr>
      <w:r w:rsidRPr="004D16FA">
        <w:rPr>
          <w:rFonts w:ascii="Arial" w:hAnsi="Arial" w:cs="Arial"/>
        </w:rPr>
        <w:t>Indirect estimation of fertility by reverse survival method</w:t>
      </w:r>
    </w:p>
    <w:p w:rsidR="00162995" w:rsidRPr="004D16FA" w:rsidRDefault="00162995" w:rsidP="00162995">
      <w:pPr>
        <w:spacing w:line="480" w:lineRule="auto"/>
        <w:jc w:val="both"/>
        <w:rPr>
          <w:rFonts w:ascii="Arial" w:hAnsi="Arial" w:cs="Arial"/>
        </w:rPr>
      </w:pPr>
      <w:r w:rsidRPr="004D16FA">
        <w:rPr>
          <w:rFonts w:ascii="Arial" w:hAnsi="Arial" w:cs="Arial"/>
        </w:rPr>
        <w:t>Chandrasekar – Deming method</w:t>
      </w:r>
    </w:p>
    <w:p w:rsidR="00162995" w:rsidRPr="004D16FA" w:rsidRDefault="00162995" w:rsidP="00162995">
      <w:pPr>
        <w:spacing w:line="480" w:lineRule="auto"/>
        <w:jc w:val="both"/>
        <w:rPr>
          <w:rFonts w:ascii="Arial" w:hAnsi="Arial" w:cs="Arial"/>
        </w:rPr>
      </w:pPr>
      <w:r w:rsidRPr="004D16FA">
        <w:rPr>
          <w:rFonts w:ascii="Arial" w:hAnsi="Arial" w:cs="Arial"/>
        </w:rPr>
        <w:t>Computation of U.N and coale – Demney Model Life tables</w:t>
      </w:r>
    </w:p>
    <w:p w:rsidR="00162995" w:rsidRPr="004D16FA" w:rsidRDefault="00162995" w:rsidP="00162995">
      <w:pPr>
        <w:spacing w:line="480" w:lineRule="auto"/>
        <w:jc w:val="both"/>
        <w:rPr>
          <w:rFonts w:ascii="Arial" w:hAnsi="Arial" w:cs="Arial"/>
        </w:rPr>
      </w:pPr>
      <w:r w:rsidRPr="004D16FA">
        <w:rPr>
          <w:rFonts w:ascii="Arial" w:hAnsi="Arial" w:cs="Arial"/>
        </w:rPr>
        <w:t>Indirect measures of internal migration: Natural growth rate method and Life Table and census survival ratio method.</w:t>
      </w:r>
    </w:p>
    <w:p w:rsidR="00162995" w:rsidRPr="004D16FA" w:rsidRDefault="00162995" w:rsidP="00162995">
      <w:pPr>
        <w:spacing w:line="480" w:lineRule="auto"/>
        <w:jc w:val="both"/>
        <w:rPr>
          <w:rFonts w:ascii="Arial" w:hAnsi="Arial" w:cs="Arial"/>
        </w:rPr>
      </w:pPr>
      <w:r w:rsidRPr="004D16FA">
        <w:rPr>
          <w:rFonts w:ascii="Arial" w:hAnsi="Arial" w:cs="Arial"/>
        </w:rPr>
        <w:t>Assessment of digit preference – computation of whipple’s and Myer’s indexes</w:t>
      </w:r>
    </w:p>
    <w:p w:rsidR="00162995" w:rsidRPr="004D16FA" w:rsidRDefault="00162995" w:rsidP="00162995">
      <w:pPr>
        <w:spacing w:line="480" w:lineRule="auto"/>
        <w:jc w:val="both"/>
        <w:rPr>
          <w:rFonts w:ascii="Arial" w:hAnsi="Arial" w:cs="Arial"/>
        </w:rPr>
      </w:pPr>
      <w:r w:rsidRPr="004D16FA">
        <w:rPr>
          <w:rFonts w:ascii="Arial" w:hAnsi="Arial" w:cs="Arial"/>
        </w:rPr>
        <w:t>Computation of age ratios and U.N Age sex accuracy Index</w:t>
      </w:r>
    </w:p>
    <w:p w:rsidR="00162995" w:rsidRPr="004D16FA" w:rsidRDefault="00162995" w:rsidP="00162995">
      <w:pPr>
        <w:spacing w:line="480" w:lineRule="auto"/>
        <w:jc w:val="both"/>
        <w:rPr>
          <w:rFonts w:ascii="Arial" w:hAnsi="Arial" w:cs="Arial"/>
        </w:rPr>
      </w:pPr>
      <w:r w:rsidRPr="004D16FA">
        <w:rPr>
          <w:rFonts w:ascii="Arial" w:hAnsi="Arial" w:cs="Arial"/>
        </w:rPr>
        <w:t>Interpolation, graphical, and mathematical methods</w:t>
      </w:r>
    </w:p>
    <w:p w:rsidR="00162995" w:rsidRPr="004D16FA" w:rsidRDefault="00162995" w:rsidP="00162995">
      <w:pPr>
        <w:spacing w:line="480" w:lineRule="auto"/>
        <w:jc w:val="both"/>
        <w:rPr>
          <w:rFonts w:ascii="Arial" w:hAnsi="Arial" w:cs="Arial"/>
        </w:rPr>
      </w:pPr>
      <w:r w:rsidRPr="004D16FA">
        <w:rPr>
          <w:rFonts w:ascii="Arial" w:hAnsi="Arial" w:cs="Arial"/>
        </w:rPr>
        <w:t>Population projection under component method.</w:t>
      </w:r>
    </w:p>
    <w:p w:rsidR="00162995" w:rsidRPr="004D16FA" w:rsidRDefault="00162995" w:rsidP="00162995">
      <w:pPr>
        <w:spacing w:line="480" w:lineRule="auto"/>
        <w:jc w:val="both"/>
        <w:rPr>
          <w:rFonts w:ascii="Arial" w:hAnsi="Arial" w:cs="Arial"/>
        </w:rPr>
      </w:pPr>
      <w:r w:rsidRPr="004D16FA">
        <w:rPr>
          <w:rFonts w:ascii="Arial" w:hAnsi="Arial" w:cs="Arial"/>
        </w:rPr>
        <w:t>Population Projection by Mathematical Method.</w:t>
      </w:r>
    </w:p>
    <w:p w:rsidR="003652A0" w:rsidRPr="004D16FA" w:rsidRDefault="003652A0" w:rsidP="00162995">
      <w:pPr>
        <w:jc w:val="both"/>
        <w:rPr>
          <w:rFonts w:ascii="Arial" w:hAnsi="Arial" w:cs="Arial"/>
          <w:b/>
        </w:rPr>
      </w:pPr>
    </w:p>
    <w:p w:rsidR="003652A0" w:rsidRPr="004D16FA" w:rsidRDefault="003652A0" w:rsidP="00162995">
      <w:pPr>
        <w:jc w:val="both"/>
        <w:rPr>
          <w:rFonts w:ascii="Arial" w:hAnsi="Arial" w:cs="Arial"/>
          <w:b/>
        </w:rPr>
      </w:pPr>
    </w:p>
    <w:p w:rsidR="003652A0" w:rsidRPr="004D16FA" w:rsidRDefault="003652A0"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bCs/>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E81C89" w:rsidRPr="004D16FA" w:rsidTr="00E81C89">
        <w:trPr>
          <w:trHeight w:val="866"/>
        </w:trPr>
        <w:tc>
          <w:tcPr>
            <w:tcW w:w="480"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003827">
            <w:pPr>
              <w:ind w:left="-851"/>
              <w:jc w:val="right"/>
              <w:rPr>
                <w:rFonts w:ascii="Arial" w:hAnsi="Arial" w:cs="Arial"/>
                <w:b/>
                <w:sz w:val="18"/>
                <w:szCs w:val="18"/>
              </w:rPr>
            </w:pPr>
            <w:r w:rsidRPr="004D16FA">
              <w:rPr>
                <w:rFonts w:ascii="Arial" w:hAnsi="Arial" w:cs="Arial"/>
                <w:b/>
                <w:sz w:val="18"/>
                <w:szCs w:val="18"/>
              </w:rPr>
              <w:t>O</w:t>
            </w:r>
            <w:r w:rsidR="00003827" w:rsidRPr="004D16FA">
              <w:rPr>
                <w:rFonts w:ascii="Arial" w:hAnsi="Arial" w:cs="Arial"/>
                <w:b/>
                <w:sz w:val="18"/>
                <w:szCs w:val="18"/>
              </w:rPr>
              <w:t>6</w:t>
            </w:r>
          </w:p>
        </w:tc>
      </w:tr>
      <w:tr w:rsidR="00E81C89" w:rsidRPr="004D16FA" w:rsidTr="00E81C89">
        <w:trPr>
          <w:trHeight w:val="519"/>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40"/>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r>
      <w:tr w:rsidR="00E81C89" w:rsidRPr="004D16FA" w:rsidTr="00E81C89">
        <w:trPr>
          <w:trHeight w:val="562"/>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r>
    </w:tbl>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3652A0" w:rsidRPr="004D16FA" w:rsidRDefault="003652A0" w:rsidP="00162995">
      <w:pPr>
        <w:jc w:val="both"/>
        <w:rPr>
          <w:rFonts w:ascii="Arial" w:hAnsi="Arial" w:cs="Arial"/>
          <w:b/>
          <w:bCs/>
        </w:rPr>
      </w:pPr>
    </w:p>
    <w:p w:rsidR="003652A0" w:rsidRPr="004D16FA" w:rsidRDefault="003652A0" w:rsidP="00162995">
      <w:pPr>
        <w:jc w:val="both"/>
        <w:rPr>
          <w:rFonts w:ascii="Arial" w:hAnsi="Arial" w:cs="Arial"/>
          <w:b/>
          <w:bCs/>
        </w:rPr>
      </w:pPr>
    </w:p>
    <w:p w:rsidR="003652A0" w:rsidRPr="004D16FA" w:rsidRDefault="003652A0" w:rsidP="00162995">
      <w:pPr>
        <w:jc w:val="both"/>
        <w:rPr>
          <w:rFonts w:ascii="Arial" w:hAnsi="Arial" w:cs="Arial"/>
          <w:b/>
          <w:bCs/>
        </w:rPr>
      </w:pPr>
    </w:p>
    <w:p w:rsidR="003652A0" w:rsidRPr="004D16FA" w:rsidRDefault="003652A0" w:rsidP="00162995">
      <w:pPr>
        <w:jc w:val="both"/>
        <w:rPr>
          <w:rFonts w:ascii="Arial" w:hAnsi="Arial" w:cs="Arial"/>
          <w:b/>
          <w:bCs/>
        </w:rPr>
      </w:pPr>
    </w:p>
    <w:p w:rsidR="003652A0" w:rsidRPr="004D16FA" w:rsidRDefault="003652A0"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bCs/>
        </w:rPr>
      </w:pPr>
      <w:r w:rsidRPr="004D16FA">
        <w:rPr>
          <w:rFonts w:ascii="Arial" w:hAnsi="Arial" w:cs="Arial"/>
          <w:b/>
          <w:bCs/>
        </w:rPr>
        <w:t xml:space="preserve">SEMESTER IV 19POSE404 POJECT AND VIVA VOCE  </w:t>
      </w:r>
      <w:r w:rsidRPr="004D16FA">
        <w:rPr>
          <w:rFonts w:ascii="Arial" w:hAnsi="Arial" w:cs="Arial"/>
          <w:b/>
          <w:bCs/>
        </w:rPr>
        <w:tab/>
      </w:r>
      <w:r w:rsidRPr="004D16FA">
        <w:rPr>
          <w:rFonts w:ascii="Arial" w:hAnsi="Arial" w:cs="Arial"/>
          <w:b/>
          <w:bCs/>
        </w:rPr>
        <w:tab/>
      </w:r>
      <w:r w:rsidRPr="004D16FA">
        <w:rPr>
          <w:rFonts w:ascii="Arial" w:hAnsi="Arial" w:cs="Arial"/>
          <w:b/>
          <w:bCs/>
        </w:rPr>
        <w:tab/>
      </w:r>
      <w:r w:rsidRPr="004D16FA">
        <w:rPr>
          <w:rFonts w:ascii="Arial" w:hAnsi="Arial" w:cs="Arial"/>
          <w:b/>
          <w:bCs/>
        </w:rPr>
        <w:tab/>
        <w:t>CREDITS :8</w:t>
      </w:r>
    </w:p>
    <w:p w:rsidR="00162995" w:rsidRPr="004D16FA" w:rsidRDefault="00162995" w:rsidP="00162995">
      <w:pPr>
        <w:pStyle w:val="ListParagraph"/>
        <w:ind w:left="6480" w:firstLine="720"/>
        <w:jc w:val="both"/>
        <w:rPr>
          <w:rFonts w:ascii="Arial" w:hAnsi="Arial" w:cs="Arial"/>
          <w:b/>
        </w:rPr>
      </w:pPr>
      <w:r w:rsidRPr="004D16FA">
        <w:rPr>
          <w:rFonts w:ascii="Arial" w:hAnsi="Arial" w:cs="Arial"/>
          <w:b/>
        </w:rPr>
        <w:t xml:space="preserve">Hours: 120 </w:t>
      </w:r>
    </w:p>
    <w:p w:rsidR="00162995" w:rsidRPr="004D16FA" w:rsidRDefault="00162995" w:rsidP="00162995">
      <w:pPr>
        <w:spacing w:before="203"/>
        <w:jc w:val="both"/>
        <w:rPr>
          <w:rFonts w:ascii="Arial" w:hAnsi="Arial" w:cs="Arial"/>
          <w:b/>
        </w:rPr>
      </w:pPr>
      <w:r w:rsidRPr="004D16FA">
        <w:rPr>
          <w:rFonts w:ascii="Arial" w:hAnsi="Arial" w:cs="Arial"/>
          <w:b/>
          <w:spacing w:val="-3"/>
        </w:rPr>
        <w:t xml:space="preserve">Learning Objectives </w:t>
      </w:r>
      <w:r w:rsidRPr="004D16FA">
        <w:rPr>
          <w:rFonts w:ascii="Arial" w:hAnsi="Arial" w:cs="Arial"/>
          <w:b/>
        </w:rPr>
        <w:t>(LO):</w:t>
      </w:r>
    </w:p>
    <w:p w:rsidR="00162995" w:rsidRPr="004D16FA" w:rsidRDefault="00162995" w:rsidP="00162995">
      <w:pPr>
        <w:pStyle w:val="BodyText"/>
        <w:jc w:val="both"/>
        <w:rPr>
          <w:rFonts w:ascii="Arial" w:hAnsi="Arial" w:cs="Arial"/>
          <w:sz w:val="22"/>
          <w:szCs w:val="22"/>
        </w:rPr>
      </w:pPr>
      <w:r w:rsidRPr="004D16FA">
        <w:rPr>
          <w:rFonts w:ascii="Arial" w:hAnsi="Arial" w:cs="Arial"/>
          <w:sz w:val="22"/>
          <w:szCs w:val="22"/>
        </w:rPr>
        <w:t>The students will be ableto</w:t>
      </w:r>
    </w:p>
    <w:p w:rsidR="00162995" w:rsidRPr="004D16FA" w:rsidRDefault="00162995" w:rsidP="00162995">
      <w:pPr>
        <w:tabs>
          <w:tab w:val="left" w:pos="360"/>
          <w:tab w:val="left" w:pos="720"/>
        </w:tabs>
        <w:adjustRightInd w:val="0"/>
        <w:ind w:left="360"/>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LO1</w:t>
      </w:r>
      <w:r w:rsidR="000F63E7" w:rsidRPr="004D16FA">
        <w:rPr>
          <w:rFonts w:ascii="Arial" w:hAnsi="Arial" w:cs="Arial"/>
        </w:rPr>
        <w:t>: Gain</w:t>
      </w:r>
      <w:r w:rsidRPr="004D16FA">
        <w:rPr>
          <w:rFonts w:ascii="Arial" w:hAnsi="Arial" w:cs="Arial"/>
        </w:rPr>
        <w:t xml:space="preserve"> knowledge about how to  conduct a social survey </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xml:space="preserve">: Apply the research </w:t>
      </w:r>
      <w:r w:rsidR="000F63E7" w:rsidRPr="004D16FA">
        <w:rPr>
          <w:rFonts w:ascii="Arial" w:hAnsi="Arial" w:cs="Arial"/>
        </w:rPr>
        <w:t>methodology to</w:t>
      </w:r>
      <w:r w:rsidRPr="004D16FA">
        <w:rPr>
          <w:rFonts w:ascii="Arial" w:hAnsi="Arial" w:cs="Arial"/>
        </w:rPr>
        <w:t xml:space="preserve"> studying a research issue. </w:t>
      </w:r>
    </w:p>
    <w:p w:rsidR="00162995" w:rsidRPr="004D16FA" w:rsidRDefault="00162995" w:rsidP="00162995">
      <w:pPr>
        <w:jc w:val="both"/>
        <w:rPr>
          <w:rFonts w:ascii="Arial" w:hAnsi="Arial" w:cs="Arial"/>
        </w:rPr>
      </w:pPr>
      <w:r w:rsidRPr="004D16FA">
        <w:rPr>
          <w:rFonts w:ascii="Arial" w:hAnsi="Arial" w:cs="Arial"/>
          <w:b/>
        </w:rPr>
        <w:t>LO3</w:t>
      </w:r>
      <w:r w:rsidRPr="004D16FA">
        <w:rPr>
          <w:rFonts w:ascii="Arial" w:hAnsi="Arial" w:cs="Arial"/>
        </w:rPr>
        <w:t xml:space="preserve">: Gain experience in sample selection, data collection and analysis and report writing </w:t>
      </w:r>
    </w:p>
    <w:p w:rsidR="00162995" w:rsidRPr="004D16FA" w:rsidRDefault="00162995" w:rsidP="00162995">
      <w:pPr>
        <w:adjustRightInd w:val="0"/>
        <w:jc w:val="both"/>
        <w:rPr>
          <w:rFonts w:ascii="Arial" w:eastAsia="Calibri" w:hAnsi="Arial" w:cs="Arial"/>
          <w:b/>
          <w:shd w:val="clear" w:color="auto" w:fill="FFFFFF"/>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jc w:val="both"/>
        <w:rPr>
          <w:rFonts w:ascii="Arial" w:hAnsi="Arial" w:cs="Arial"/>
        </w:rPr>
      </w:pPr>
      <w:r w:rsidRPr="004D16FA">
        <w:rPr>
          <w:rFonts w:ascii="Arial" w:hAnsi="Arial" w:cs="Arial"/>
        </w:rPr>
        <w:t>At the end of the course, the student will be able to</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Develop in –depth knowledge of Field Study.</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Acquire the capacity to present and discuss the conclusions from the findings </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Attain capacity to contribute to research </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ind w:left="360"/>
        <w:jc w:val="both"/>
        <w:rPr>
          <w:rFonts w:ascii="Arial" w:hAnsi="Arial" w:cs="Arial"/>
          <w:b/>
          <w:bCs/>
        </w:rPr>
      </w:pPr>
    </w:p>
    <w:p w:rsidR="00162995" w:rsidRPr="004D16FA" w:rsidRDefault="00162995" w:rsidP="00162995">
      <w:pPr>
        <w:jc w:val="both"/>
        <w:rPr>
          <w:rFonts w:ascii="Arial" w:hAnsi="Arial" w:cs="Arial"/>
          <w:b/>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65"/>
        <w:gridCol w:w="465"/>
        <w:gridCol w:w="465"/>
        <w:gridCol w:w="465"/>
        <w:gridCol w:w="465"/>
        <w:gridCol w:w="465"/>
        <w:gridCol w:w="465"/>
        <w:gridCol w:w="466"/>
        <w:gridCol w:w="466"/>
        <w:gridCol w:w="466"/>
        <w:gridCol w:w="466"/>
        <w:gridCol w:w="466"/>
        <w:gridCol w:w="464"/>
        <w:gridCol w:w="464"/>
        <w:gridCol w:w="464"/>
        <w:gridCol w:w="464"/>
        <w:gridCol w:w="458"/>
        <w:gridCol w:w="445"/>
      </w:tblGrid>
      <w:tr w:rsidR="00E81C89" w:rsidRPr="004D16FA" w:rsidTr="00E81C89">
        <w:trPr>
          <w:trHeight w:val="866"/>
        </w:trPr>
        <w:tc>
          <w:tcPr>
            <w:tcW w:w="480"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52"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4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003827">
            <w:pPr>
              <w:ind w:left="-851"/>
              <w:jc w:val="right"/>
              <w:rPr>
                <w:rFonts w:ascii="Arial" w:hAnsi="Arial" w:cs="Arial"/>
                <w:b/>
                <w:sz w:val="18"/>
                <w:szCs w:val="18"/>
              </w:rPr>
            </w:pPr>
            <w:r w:rsidRPr="004D16FA">
              <w:rPr>
                <w:rFonts w:ascii="Arial" w:hAnsi="Arial" w:cs="Arial"/>
                <w:b/>
                <w:sz w:val="18"/>
                <w:szCs w:val="18"/>
              </w:rPr>
              <w:t>O</w:t>
            </w:r>
            <w:r w:rsidR="00003827" w:rsidRPr="004D16FA">
              <w:rPr>
                <w:rFonts w:ascii="Arial" w:hAnsi="Arial" w:cs="Arial"/>
                <w:b/>
                <w:sz w:val="18"/>
                <w:szCs w:val="18"/>
              </w:rPr>
              <w:t>6</w:t>
            </w:r>
          </w:p>
        </w:tc>
      </w:tr>
      <w:tr w:rsidR="00E81C89" w:rsidRPr="004D16FA" w:rsidTr="00E81C89">
        <w:trPr>
          <w:trHeight w:val="519"/>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40"/>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62"/>
        </w:trPr>
        <w:tc>
          <w:tcPr>
            <w:tcW w:w="48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2"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2"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41"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bl>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3652A0" w:rsidRPr="004D16FA" w:rsidRDefault="003652A0" w:rsidP="00162995">
      <w:pPr>
        <w:jc w:val="both"/>
        <w:rPr>
          <w:rFonts w:ascii="Arial" w:hAnsi="Arial" w:cs="Arial"/>
          <w:b/>
        </w:rPr>
      </w:pPr>
    </w:p>
    <w:p w:rsidR="003652A0" w:rsidRPr="004D16FA" w:rsidRDefault="003652A0"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p>
    <w:p w:rsidR="008E227B" w:rsidRPr="004D16FA" w:rsidRDefault="00162995" w:rsidP="008E227B">
      <w:pPr>
        <w:jc w:val="center"/>
        <w:rPr>
          <w:rFonts w:ascii="Arial" w:hAnsi="Arial" w:cs="Arial"/>
          <w:b/>
          <w:bCs/>
        </w:rPr>
      </w:pPr>
      <w:r w:rsidRPr="004D16FA">
        <w:rPr>
          <w:rFonts w:ascii="Arial" w:hAnsi="Arial" w:cs="Arial"/>
          <w:b/>
          <w:bCs/>
        </w:rPr>
        <w:t>SEMESTER IV INTERDEPARTMENAL ELECTIVE:  TAMILNADU DEMOGRAPHY</w:t>
      </w:r>
    </w:p>
    <w:p w:rsidR="00162995" w:rsidRPr="004D16FA" w:rsidRDefault="003652A0" w:rsidP="00162995">
      <w:pPr>
        <w:jc w:val="right"/>
        <w:rPr>
          <w:rFonts w:ascii="Arial" w:hAnsi="Arial" w:cs="Arial"/>
          <w:b/>
          <w:bCs/>
        </w:rPr>
      </w:pPr>
      <w:r w:rsidRPr="004D16FA">
        <w:rPr>
          <w:rFonts w:ascii="Arial" w:hAnsi="Arial" w:cs="Arial"/>
          <w:b/>
          <w:bCs/>
        </w:rPr>
        <w:t>CREDITS: 3</w:t>
      </w:r>
    </w:p>
    <w:p w:rsidR="00162995" w:rsidRPr="004D16FA" w:rsidRDefault="00162995" w:rsidP="00162995">
      <w:pPr>
        <w:pStyle w:val="ListParagraph"/>
        <w:ind w:left="6480" w:firstLine="720"/>
        <w:jc w:val="right"/>
        <w:rPr>
          <w:rFonts w:ascii="Arial" w:hAnsi="Arial" w:cs="Arial"/>
          <w:b/>
        </w:rPr>
      </w:pPr>
      <w:r w:rsidRPr="004D16FA">
        <w:rPr>
          <w:rFonts w:ascii="Arial" w:hAnsi="Arial" w:cs="Arial"/>
          <w:b/>
        </w:rPr>
        <w:t xml:space="preserve">Hours: 45 </w:t>
      </w:r>
    </w:p>
    <w:p w:rsidR="00162995" w:rsidRPr="004D16FA" w:rsidRDefault="00162995" w:rsidP="00162995">
      <w:pPr>
        <w:jc w:val="both"/>
        <w:rPr>
          <w:rFonts w:ascii="Arial" w:hAnsi="Arial" w:cs="Arial"/>
          <w:b/>
          <w:bCs/>
        </w:rPr>
      </w:pPr>
    </w:p>
    <w:p w:rsidR="00162995" w:rsidRPr="004D16FA" w:rsidRDefault="00162995" w:rsidP="00162995">
      <w:pPr>
        <w:jc w:val="both"/>
        <w:rPr>
          <w:rFonts w:ascii="Arial" w:hAnsi="Arial" w:cs="Arial"/>
          <w:b/>
        </w:rPr>
      </w:pPr>
      <w:r w:rsidRPr="004D16FA">
        <w:rPr>
          <w:rFonts w:ascii="Arial" w:hAnsi="Arial" w:cs="Arial"/>
          <w:b/>
        </w:rPr>
        <w:t>Learning Objectives (LO):</w:t>
      </w:r>
    </w:p>
    <w:p w:rsidR="00162995" w:rsidRPr="004D16FA" w:rsidRDefault="00162995" w:rsidP="00162995">
      <w:pPr>
        <w:jc w:val="both"/>
        <w:rPr>
          <w:rFonts w:ascii="Arial" w:hAnsi="Arial" w:cs="Arial"/>
        </w:rPr>
      </w:pPr>
      <w:r w:rsidRPr="004D16FA">
        <w:rPr>
          <w:rFonts w:ascii="Arial" w:hAnsi="Arial" w:cs="Arial"/>
        </w:rPr>
        <w:t>The students will be enable to</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LO1</w:t>
      </w:r>
      <w:r w:rsidRPr="004D16FA">
        <w:rPr>
          <w:rFonts w:ascii="Arial" w:hAnsi="Arial" w:cs="Arial"/>
        </w:rPr>
        <w:t xml:space="preserve">: Learn fundamentals regarding the key components of demography: fertility, mortality </w:t>
      </w:r>
      <w:r w:rsidR="003652A0" w:rsidRPr="004D16FA">
        <w:rPr>
          <w:rFonts w:ascii="Arial" w:hAnsi="Arial" w:cs="Arial"/>
        </w:rPr>
        <w:t>and migration</w:t>
      </w:r>
      <w:r w:rsidRPr="004D16FA">
        <w:rPr>
          <w:rFonts w:ascii="Arial" w:hAnsi="Arial" w:cs="Arial"/>
        </w:rPr>
        <w:t xml:space="preserve"> and their societal implications;</w:t>
      </w:r>
    </w:p>
    <w:p w:rsidR="00162995" w:rsidRPr="004D16FA" w:rsidRDefault="00162995" w:rsidP="00162995">
      <w:pPr>
        <w:jc w:val="both"/>
        <w:rPr>
          <w:rFonts w:ascii="Arial" w:hAnsi="Arial" w:cs="Arial"/>
        </w:rPr>
      </w:pPr>
      <w:r w:rsidRPr="004D16FA">
        <w:rPr>
          <w:rFonts w:ascii="Arial" w:hAnsi="Arial" w:cs="Arial"/>
          <w:b/>
        </w:rPr>
        <w:t>LO2</w:t>
      </w:r>
      <w:r w:rsidRPr="004D16FA">
        <w:rPr>
          <w:rFonts w:ascii="Arial" w:hAnsi="Arial" w:cs="Arial"/>
        </w:rPr>
        <w:t>: Get an opportunity to learn how these demographic trends of growth and transition affect their life in small and large ways.</w:t>
      </w:r>
    </w:p>
    <w:p w:rsidR="00162995" w:rsidRPr="004D16FA" w:rsidRDefault="00162995" w:rsidP="00162995">
      <w:pPr>
        <w:jc w:val="both"/>
        <w:rPr>
          <w:rFonts w:ascii="Arial" w:hAnsi="Arial" w:cs="Arial"/>
        </w:rPr>
      </w:pPr>
      <w:r w:rsidRPr="004D16FA">
        <w:rPr>
          <w:rFonts w:ascii="Arial" w:hAnsi="Arial" w:cs="Arial"/>
          <w:b/>
        </w:rPr>
        <w:t>LO3</w:t>
      </w:r>
      <w:r w:rsidR="003652A0" w:rsidRPr="004D16FA">
        <w:rPr>
          <w:rFonts w:ascii="Arial" w:hAnsi="Arial" w:cs="Arial"/>
          <w:b/>
        </w:rPr>
        <w:t>: Identify</w:t>
      </w:r>
      <w:r w:rsidRPr="004D16FA">
        <w:rPr>
          <w:rFonts w:ascii="Arial" w:hAnsi="Arial" w:cs="Arial"/>
        </w:rPr>
        <w:t xml:space="preserve"> and manipulate key demographic components that range from the local to the </w:t>
      </w:r>
    </w:p>
    <w:p w:rsidR="00162995" w:rsidRPr="004D16FA" w:rsidRDefault="003652A0" w:rsidP="00162995">
      <w:pPr>
        <w:jc w:val="both"/>
        <w:rPr>
          <w:rFonts w:ascii="Arial" w:hAnsi="Arial" w:cs="Arial"/>
        </w:rPr>
      </w:pPr>
      <w:r w:rsidRPr="004D16FA">
        <w:rPr>
          <w:rFonts w:ascii="Arial" w:hAnsi="Arial" w:cs="Arial"/>
        </w:rPr>
        <w:t>Global</w:t>
      </w:r>
      <w:r w:rsidR="00162995" w:rsidRPr="004D16FA">
        <w:rPr>
          <w:rFonts w:ascii="Arial" w:hAnsi="Arial" w:cs="Arial"/>
        </w:rPr>
        <w:t xml:space="preserve"> spatial scales and for different population segments. </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b/>
        </w:rPr>
      </w:pPr>
      <w:r w:rsidRPr="004D16FA">
        <w:rPr>
          <w:rFonts w:ascii="Arial" w:hAnsi="Arial" w:cs="Arial"/>
          <w:b/>
        </w:rPr>
        <w:t>Course Outcomes:</w:t>
      </w:r>
    </w:p>
    <w:p w:rsidR="00162995" w:rsidRPr="004D16FA" w:rsidRDefault="00162995" w:rsidP="00162995">
      <w:pPr>
        <w:jc w:val="both"/>
        <w:rPr>
          <w:rFonts w:ascii="Arial" w:hAnsi="Arial" w:cs="Arial"/>
        </w:rPr>
      </w:pPr>
      <w:r w:rsidRPr="004D16FA">
        <w:rPr>
          <w:rFonts w:ascii="Arial" w:hAnsi="Arial" w:cs="Arial"/>
        </w:rPr>
        <w:t>After completion of this course the students will be able to:</w:t>
      </w:r>
    </w:p>
    <w:p w:rsidR="00162995" w:rsidRPr="004D16FA" w:rsidRDefault="00162995" w:rsidP="00162995">
      <w:pPr>
        <w:jc w:val="both"/>
        <w:rPr>
          <w:rFonts w:ascii="Arial" w:hAnsi="Arial" w:cs="Arial"/>
        </w:rPr>
      </w:pPr>
    </w:p>
    <w:p w:rsidR="00162995" w:rsidRPr="004D16FA" w:rsidRDefault="00162995" w:rsidP="00162995">
      <w:pPr>
        <w:jc w:val="both"/>
        <w:rPr>
          <w:rFonts w:ascii="Arial" w:hAnsi="Arial" w:cs="Arial"/>
        </w:rPr>
      </w:pPr>
      <w:r w:rsidRPr="004D16FA">
        <w:rPr>
          <w:rFonts w:ascii="Arial" w:hAnsi="Arial" w:cs="Arial"/>
          <w:b/>
        </w:rPr>
        <w:t>CO1:</w:t>
      </w:r>
      <w:r w:rsidRPr="004D16FA">
        <w:rPr>
          <w:rFonts w:ascii="Arial" w:hAnsi="Arial" w:cs="Arial"/>
        </w:rPr>
        <w:t xml:space="preserve"> Impart the knowledge of pupation situation and future prospects of future population</w:t>
      </w:r>
    </w:p>
    <w:p w:rsidR="00162995" w:rsidRPr="004D16FA" w:rsidRDefault="00162995" w:rsidP="00162995">
      <w:pPr>
        <w:jc w:val="both"/>
        <w:rPr>
          <w:rFonts w:ascii="Arial" w:hAnsi="Arial" w:cs="Arial"/>
        </w:rPr>
      </w:pPr>
      <w:r w:rsidRPr="004D16FA">
        <w:rPr>
          <w:rFonts w:ascii="Arial" w:hAnsi="Arial" w:cs="Arial"/>
          <w:b/>
        </w:rPr>
        <w:t>CO2:</w:t>
      </w:r>
      <w:r w:rsidRPr="004D16FA">
        <w:rPr>
          <w:rFonts w:ascii="Arial" w:hAnsi="Arial" w:cs="Arial"/>
        </w:rPr>
        <w:t xml:space="preserve"> Understand the fertility, mortality levels and trends differentials </w:t>
      </w:r>
    </w:p>
    <w:p w:rsidR="00162995" w:rsidRPr="004D16FA" w:rsidRDefault="00162995" w:rsidP="00162995">
      <w:pPr>
        <w:jc w:val="both"/>
        <w:rPr>
          <w:rFonts w:ascii="Arial" w:hAnsi="Arial" w:cs="Arial"/>
        </w:rPr>
      </w:pPr>
      <w:r w:rsidRPr="004D16FA">
        <w:rPr>
          <w:rFonts w:ascii="Arial" w:hAnsi="Arial" w:cs="Arial"/>
          <w:b/>
        </w:rPr>
        <w:t>CO3:</w:t>
      </w:r>
      <w:r w:rsidRPr="004D16FA">
        <w:rPr>
          <w:rFonts w:ascii="Arial" w:hAnsi="Arial" w:cs="Arial"/>
        </w:rPr>
        <w:t xml:space="preserve"> Engage in close analysis of socio-economic status and policies and programmes.</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 xml:space="preserve">UNIT-1 </w:t>
      </w:r>
    </w:p>
    <w:p w:rsidR="00162995" w:rsidRPr="004D16FA" w:rsidRDefault="00162995" w:rsidP="00162995">
      <w:pPr>
        <w:jc w:val="both"/>
        <w:rPr>
          <w:rFonts w:ascii="Arial" w:hAnsi="Arial" w:cs="Arial"/>
        </w:rPr>
      </w:pPr>
      <w:r w:rsidRPr="004D16FA">
        <w:rPr>
          <w:rFonts w:ascii="Arial" w:hAnsi="Arial" w:cs="Arial"/>
        </w:rPr>
        <w:t>Definitions, Origin and Scope of Demography. Demography and other sciences – Mathematics, Economics, Sociology, Anthropology, Psychology, Public health and Biological Sciences, Sources of Demographic Data</w:t>
      </w:r>
    </w:p>
    <w:p w:rsidR="00162995" w:rsidRPr="004D16FA" w:rsidRDefault="00162995" w:rsidP="00162995">
      <w:pPr>
        <w:jc w:val="both"/>
        <w:rPr>
          <w:rFonts w:ascii="Arial" w:hAnsi="Arial" w:cs="Arial"/>
          <w:b/>
        </w:rPr>
      </w:pPr>
      <w:r w:rsidRPr="004D16FA">
        <w:rPr>
          <w:rFonts w:ascii="Arial" w:hAnsi="Arial" w:cs="Arial"/>
          <w:b/>
        </w:rPr>
        <w:t>UNIT-2</w:t>
      </w:r>
    </w:p>
    <w:p w:rsidR="00162995" w:rsidRPr="004D16FA" w:rsidRDefault="00162995" w:rsidP="00162995">
      <w:pPr>
        <w:jc w:val="both"/>
        <w:rPr>
          <w:rFonts w:ascii="Arial" w:hAnsi="Arial" w:cs="Arial"/>
        </w:rPr>
      </w:pPr>
      <w:r w:rsidRPr="004D16FA">
        <w:rPr>
          <w:rFonts w:ascii="Arial" w:hAnsi="Arial" w:cs="Arial"/>
        </w:rPr>
        <w:t>Population composition-Age, Sex, Religion, Caste, Education, Language, Income and the factors affecting the population composition</w:t>
      </w:r>
    </w:p>
    <w:p w:rsidR="00162995" w:rsidRPr="004D16FA" w:rsidRDefault="00162995" w:rsidP="00162995">
      <w:pPr>
        <w:jc w:val="both"/>
        <w:rPr>
          <w:rFonts w:ascii="Arial" w:hAnsi="Arial" w:cs="Arial"/>
          <w:b/>
        </w:rPr>
      </w:pPr>
      <w:r w:rsidRPr="004D16FA">
        <w:rPr>
          <w:rFonts w:ascii="Arial" w:hAnsi="Arial" w:cs="Arial"/>
          <w:b/>
        </w:rPr>
        <w:t>UNIT-3</w:t>
      </w:r>
    </w:p>
    <w:p w:rsidR="00162995" w:rsidRPr="004D16FA" w:rsidRDefault="00162995" w:rsidP="00162995">
      <w:pPr>
        <w:jc w:val="both"/>
        <w:rPr>
          <w:rFonts w:ascii="Arial" w:hAnsi="Arial" w:cs="Arial"/>
        </w:rPr>
      </w:pPr>
      <w:r w:rsidRPr="004D16FA">
        <w:rPr>
          <w:rFonts w:ascii="Arial" w:hAnsi="Arial" w:cs="Arial"/>
        </w:rPr>
        <w:t xml:space="preserve">History of population growth-Primitive Society, Pre-Industrial Society, Developing and Developed Societies, World Population </w:t>
      </w:r>
    </w:p>
    <w:p w:rsidR="00162995" w:rsidRPr="004D16FA" w:rsidRDefault="00162995" w:rsidP="00162995">
      <w:pPr>
        <w:jc w:val="both"/>
        <w:rPr>
          <w:rFonts w:ascii="Arial" w:hAnsi="Arial" w:cs="Arial"/>
          <w:b/>
        </w:rPr>
      </w:pPr>
      <w:r w:rsidRPr="004D16FA">
        <w:rPr>
          <w:rFonts w:ascii="Arial" w:hAnsi="Arial" w:cs="Arial"/>
          <w:b/>
        </w:rPr>
        <w:t>UNIT- 4</w:t>
      </w:r>
    </w:p>
    <w:p w:rsidR="00162995" w:rsidRPr="004D16FA" w:rsidRDefault="00162995" w:rsidP="00162995">
      <w:pPr>
        <w:jc w:val="both"/>
        <w:rPr>
          <w:rFonts w:ascii="Arial" w:hAnsi="Arial" w:cs="Arial"/>
        </w:rPr>
      </w:pPr>
      <w:r w:rsidRPr="004D16FA">
        <w:rPr>
          <w:rFonts w:ascii="Arial" w:hAnsi="Arial" w:cs="Arial"/>
        </w:rPr>
        <w:t>Population Scenario of India-History of population growth-Population size and growth in states Components of population change-Fertility, Mortality and Migration, Causes and consequences of change</w:t>
      </w:r>
    </w:p>
    <w:p w:rsidR="00162995" w:rsidRPr="004D16FA" w:rsidRDefault="00162995" w:rsidP="00162995">
      <w:pPr>
        <w:jc w:val="both"/>
        <w:rPr>
          <w:rFonts w:ascii="Arial" w:hAnsi="Arial" w:cs="Arial"/>
          <w:b/>
        </w:rPr>
      </w:pPr>
      <w:r w:rsidRPr="004D16FA">
        <w:rPr>
          <w:rFonts w:ascii="Arial" w:hAnsi="Arial" w:cs="Arial"/>
          <w:b/>
        </w:rPr>
        <w:t>UNIT- 5</w:t>
      </w:r>
    </w:p>
    <w:p w:rsidR="00162995" w:rsidRPr="004D16FA" w:rsidRDefault="00162995" w:rsidP="00162995">
      <w:pPr>
        <w:jc w:val="both"/>
        <w:rPr>
          <w:rFonts w:ascii="Arial" w:hAnsi="Arial" w:cs="Arial"/>
        </w:rPr>
      </w:pPr>
      <w:r w:rsidRPr="004D16FA">
        <w:rPr>
          <w:rFonts w:ascii="Arial" w:hAnsi="Arial" w:cs="Arial"/>
        </w:rPr>
        <w:t>Migration and Urbanisation – Types of migration, factors affecting migration, causes and consequences of urbanization. Measures of Migration and Urbanisation</w:t>
      </w:r>
    </w:p>
    <w:p w:rsidR="00162995" w:rsidRPr="004D16FA" w:rsidRDefault="00162995" w:rsidP="00162995">
      <w:pPr>
        <w:pStyle w:val="Stylebullet1F11LatinItalicChar"/>
        <w:numPr>
          <w:ilvl w:val="0"/>
          <w:numId w:val="0"/>
        </w:numPr>
        <w:spacing w:after="0"/>
        <w:ind w:left="504"/>
        <w:rPr>
          <w:rFonts w:ascii="Arial" w:hAnsi="Arial" w:cs="Arial"/>
          <w:b/>
          <w:sz w:val="22"/>
          <w:szCs w:val="22"/>
        </w:rPr>
      </w:pPr>
    </w:p>
    <w:p w:rsidR="00162995" w:rsidRPr="004D16FA" w:rsidRDefault="00162995" w:rsidP="00162995">
      <w:pPr>
        <w:tabs>
          <w:tab w:val="left" w:pos="720"/>
        </w:tabs>
        <w:suppressAutoHyphens/>
        <w:adjustRightInd w:val="0"/>
        <w:ind w:left="720" w:hanging="720"/>
        <w:jc w:val="both"/>
        <w:rPr>
          <w:rFonts w:ascii="Arial" w:hAnsi="Arial" w:cs="Arial"/>
          <w:b/>
        </w:rPr>
      </w:pPr>
      <w:r w:rsidRPr="004D16FA">
        <w:rPr>
          <w:rFonts w:ascii="Arial" w:hAnsi="Arial" w:cs="Arial"/>
          <w:b/>
        </w:rPr>
        <w:t>TEXT BOOKS</w:t>
      </w:r>
    </w:p>
    <w:p w:rsidR="00162995" w:rsidRPr="004D16FA" w:rsidRDefault="00162995" w:rsidP="00162995">
      <w:pPr>
        <w:tabs>
          <w:tab w:val="left" w:pos="720"/>
        </w:tabs>
        <w:suppressAutoHyphens/>
        <w:adjustRightInd w:val="0"/>
        <w:ind w:left="720" w:hanging="720"/>
        <w:jc w:val="both"/>
        <w:rPr>
          <w:rFonts w:ascii="Arial" w:hAnsi="Arial" w:cs="Arial"/>
        </w:rPr>
      </w:pPr>
      <w:r w:rsidRPr="004D16FA">
        <w:rPr>
          <w:rFonts w:ascii="Arial" w:hAnsi="Arial" w:cs="Arial"/>
        </w:rPr>
        <w:t>Bhende, AshaA., and Tara Kanitkar, Principles of Population studies, 13</w:t>
      </w:r>
      <w:r w:rsidRPr="004D16FA">
        <w:rPr>
          <w:rFonts w:ascii="Arial" w:hAnsi="Arial" w:cs="Arial"/>
          <w:vertAlign w:val="superscript"/>
        </w:rPr>
        <w:t>th</w:t>
      </w:r>
      <w:r w:rsidRPr="004D16FA">
        <w:rPr>
          <w:rFonts w:ascii="Arial" w:hAnsi="Arial" w:cs="Arial"/>
        </w:rPr>
        <w:t xml:space="preserve"> Edition, </w:t>
      </w:r>
    </w:p>
    <w:p w:rsidR="00162995" w:rsidRPr="004D16FA" w:rsidRDefault="00162995" w:rsidP="00162995">
      <w:pPr>
        <w:tabs>
          <w:tab w:val="left" w:pos="720"/>
        </w:tabs>
        <w:suppressAutoHyphens/>
        <w:adjustRightInd w:val="0"/>
        <w:ind w:left="720" w:hanging="720"/>
        <w:jc w:val="both"/>
        <w:rPr>
          <w:rFonts w:ascii="Arial" w:hAnsi="Arial" w:cs="Arial"/>
        </w:rPr>
      </w:pPr>
      <w:r w:rsidRPr="004D16FA">
        <w:rPr>
          <w:rFonts w:ascii="Arial" w:hAnsi="Arial" w:cs="Arial"/>
        </w:rPr>
        <w:t>(Bombay:Himalaya Publishing House, 2000).</w:t>
      </w:r>
    </w:p>
    <w:p w:rsidR="00162995" w:rsidRPr="004D16FA" w:rsidRDefault="00162995" w:rsidP="00162995">
      <w:pPr>
        <w:jc w:val="both"/>
        <w:rPr>
          <w:rFonts w:ascii="Arial" w:hAnsi="Arial" w:cs="Arial"/>
        </w:rPr>
      </w:pPr>
      <w:r w:rsidRPr="004D16FA">
        <w:rPr>
          <w:rFonts w:ascii="Arial" w:hAnsi="Arial" w:cs="Arial"/>
        </w:rPr>
        <w:t xml:space="preserve">Pathak K B &amp; F Ram, Techniques of demographic Analysis, New Delhi, Himalaya Publishing House </w:t>
      </w:r>
    </w:p>
    <w:p w:rsidR="00162995" w:rsidRPr="004D16FA" w:rsidRDefault="00162995" w:rsidP="00162995">
      <w:pPr>
        <w:jc w:val="both"/>
        <w:rPr>
          <w:rFonts w:ascii="Arial" w:hAnsi="Arial" w:cs="Arial"/>
        </w:rPr>
      </w:pPr>
      <w:r w:rsidRPr="004D16FA">
        <w:rPr>
          <w:rFonts w:ascii="Arial" w:hAnsi="Arial" w:cs="Arial"/>
        </w:rPr>
        <w:t>Wesley Keyfitz N, Applied Mathematical Demography John Wiley and Sons.</w:t>
      </w:r>
    </w:p>
    <w:p w:rsidR="00162995" w:rsidRPr="004D16FA" w:rsidRDefault="00162995" w:rsidP="00162995">
      <w:pPr>
        <w:jc w:val="both"/>
        <w:rPr>
          <w:rFonts w:ascii="Arial" w:hAnsi="Arial" w:cs="Arial"/>
        </w:rPr>
      </w:pPr>
    </w:p>
    <w:p w:rsidR="00162995" w:rsidRPr="004D16FA" w:rsidRDefault="00162995" w:rsidP="00162995">
      <w:pPr>
        <w:tabs>
          <w:tab w:val="left" w:pos="720"/>
        </w:tabs>
        <w:suppressAutoHyphens/>
        <w:adjustRightInd w:val="0"/>
        <w:ind w:left="720" w:hanging="720"/>
        <w:jc w:val="both"/>
        <w:rPr>
          <w:rFonts w:ascii="Arial" w:hAnsi="Arial" w:cs="Arial"/>
          <w:b/>
        </w:rPr>
      </w:pPr>
      <w:r w:rsidRPr="004D16FA">
        <w:rPr>
          <w:rFonts w:ascii="Arial" w:hAnsi="Arial" w:cs="Arial"/>
          <w:b/>
        </w:rPr>
        <w:t>SUPPLEMENTARY READINGS</w:t>
      </w:r>
    </w:p>
    <w:p w:rsidR="00162995" w:rsidRPr="004D16FA" w:rsidRDefault="00162995" w:rsidP="00162995">
      <w:pPr>
        <w:jc w:val="both"/>
        <w:rPr>
          <w:rFonts w:ascii="Arial" w:hAnsi="Arial" w:cs="Arial"/>
        </w:rPr>
      </w:pPr>
      <w:r w:rsidRPr="004D16FA">
        <w:rPr>
          <w:rFonts w:ascii="Arial" w:hAnsi="Arial" w:cs="Arial"/>
        </w:rPr>
        <w:t xml:space="preserve">Arnold Keyfitz N, Introduction to the Mathematics of Population London, </w:t>
      </w:r>
    </w:p>
    <w:p w:rsidR="00162995" w:rsidRPr="004D16FA" w:rsidRDefault="00162995" w:rsidP="00162995">
      <w:pPr>
        <w:jc w:val="both"/>
        <w:rPr>
          <w:rFonts w:ascii="Arial" w:hAnsi="Arial" w:cs="Arial"/>
        </w:rPr>
      </w:pPr>
      <w:r w:rsidRPr="004D16FA">
        <w:rPr>
          <w:rFonts w:ascii="Arial" w:hAnsi="Arial" w:cs="Arial"/>
        </w:rPr>
        <w:t xml:space="preserve">Ckenneth&amp; Rogers Andri, Multidimensional Mathematical Demography New York, Academic Press </w:t>
      </w:r>
    </w:p>
    <w:p w:rsidR="00162995" w:rsidRPr="004D16FA" w:rsidRDefault="00162995" w:rsidP="00162995">
      <w:pPr>
        <w:jc w:val="both"/>
        <w:rPr>
          <w:rFonts w:ascii="Arial" w:hAnsi="Arial" w:cs="Arial"/>
        </w:rPr>
      </w:pPr>
      <w:r w:rsidRPr="004D16FA">
        <w:rPr>
          <w:rFonts w:ascii="Arial" w:hAnsi="Arial" w:cs="Arial"/>
        </w:rPr>
        <w:t>Coale A J, The Growth and Structure and Human Population – A Mathematical Investigation: Princeton Univ. Press, Princeton</w:t>
      </w:r>
    </w:p>
    <w:p w:rsidR="00162995" w:rsidRPr="004D16FA" w:rsidRDefault="00162995" w:rsidP="00162995">
      <w:pPr>
        <w:suppressAutoHyphens/>
        <w:adjustRightInd w:val="0"/>
        <w:jc w:val="both"/>
        <w:rPr>
          <w:rFonts w:ascii="Arial" w:hAnsi="Arial" w:cs="Arial"/>
        </w:rPr>
      </w:pPr>
      <w:r w:rsidRPr="004D16FA">
        <w:rPr>
          <w:rFonts w:ascii="Arial" w:hAnsi="Arial" w:cs="Arial"/>
        </w:rPr>
        <w:t>David S., Lnck, Ronald S. Rubin, Marketing Research, Prentice Hall of India, New Delhi, 1987.</w:t>
      </w:r>
    </w:p>
    <w:p w:rsidR="00162995" w:rsidRPr="004D16FA" w:rsidRDefault="00162995" w:rsidP="00162995">
      <w:pPr>
        <w:jc w:val="both"/>
        <w:rPr>
          <w:rFonts w:ascii="Arial" w:hAnsi="Arial" w:cs="Arial"/>
        </w:rPr>
      </w:pPr>
      <w:r w:rsidRPr="004D16FA">
        <w:rPr>
          <w:rFonts w:ascii="Arial" w:hAnsi="Arial" w:cs="Arial"/>
        </w:rPr>
        <w:t>Frejka James, Future of Population Growth: Alternate Paths to Equilibrium: John Wiley and Sons, Inc. N.York</w:t>
      </w:r>
    </w:p>
    <w:p w:rsidR="00162995" w:rsidRPr="004D16FA" w:rsidRDefault="00162995" w:rsidP="00162995">
      <w:pPr>
        <w:jc w:val="both"/>
        <w:rPr>
          <w:rFonts w:ascii="Arial" w:hAnsi="Arial" w:cs="Arial"/>
        </w:rPr>
      </w:pPr>
      <w:r w:rsidRPr="004D16FA">
        <w:rPr>
          <w:rFonts w:ascii="Arial" w:hAnsi="Arial" w:cs="Arial"/>
        </w:rPr>
        <w:t xml:space="preserve"> Henry, Louis, Population Analysis and Model: London, Edward Arnold Hinde Andrew, Demographic Methods: London,</w:t>
      </w:r>
    </w:p>
    <w:p w:rsidR="00162995" w:rsidRPr="004D16FA" w:rsidRDefault="00162995" w:rsidP="00162995">
      <w:pPr>
        <w:jc w:val="both"/>
        <w:rPr>
          <w:rFonts w:ascii="Arial" w:hAnsi="Arial" w:cs="Arial"/>
        </w:rPr>
      </w:pPr>
      <w:r w:rsidRPr="004D16FA">
        <w:rPr>
          <w:rFonts w:ascii="Arial" w:hAnsi="Arial" w:cs="Arial"/>
        </w:rPr>
        <w:t xml:space="preserve">Pittenger B Donald, Projecting State and Local Population Cambridge Battenger Publishing Company </w:t>
      </w:r>
    </w:p>
    <w:p w:rsidR="00162995" w:rsidRPr="004D16FA" w:rsidRDefault="00162995" w:rsidP="00162995">
      <w:pPr>
        <w:jc w:val="both"/>
        <w:rPr>
          <w:rFonts w:ascii="Arial" w:hAnsi="Arial" w:cs="Arial"/>
        </w:rPr>
      </w:pPr>
      <w:r w:rsidRPr="004D16FA">
        <w:rPr>
          <w:rFonts w:ascii="Arial" w:hAnsi="Arial" w:cs="Arial"/>
        </w:rPr>
        <w:t xml:space="preserve">Pollard J H, Mathematical Models for the Growth of Human Population, London Cambridge Univ. Press Preston </w:t>
      </w:r>
    </w:p>
    <w:p w:rsidR="00162995" w:rsidRPr="004D16FA" w:rsidRDefault="00162995" w:rsidP="00162995">
      <w:pPr>
        <w:tabs>
          <w:tab w:val="left" w:pos="720"/>
        </w:tabs>
        <w:suppressAutoHyphens/>
        <w:adjustRightInd w:val="0"/>
        <w:jc w:val="both"/>
        <w:rPr>
          <w:rFonts w:ascii="Arial" w:hAnsi="Arial" w:cs="Arial"/>
        </w:rPr>
      </w:pPr>
      <w:r w:rsidRPr="004D16FA">
        <w:rPr>
          <w:rFonts w:ascii="Arial" w:hAnsi="Arial" w:cs="Arial"/>
        </w:rPr>
        <w:t>Rajendra Paul, Business Communication, Sultan Chand, New Delhi.</w:t>
      </w:r>
    </w:p>
    <w:p w:rsidR="00162995" w:rsidRPr="004D16FA" w:rsidRDefault="00162995" w:rsidP="00162995">
      <w:pPr>
        <w:tabs>
          <w:tab w:val="left" w:pos="720"/>
        </w:tabs>
        <w:suppressAutoHyphens/>
        <w:adjustRightInd w:val="0"/>
        <w:jc w:val="both"/>
        <w:rPr>
          <w:rFonts w:ascii="Arial" w:hAnsi="Arial" w:cs="Arial"/>
        </w:rPr>
      </w:pPr>
      <w:r w:rsidRPr="004D16FA">
        <w:rPr>
          <w:rFonts w:ascii="Arial" w:hAnsi="Arial" w:cs="Arial"/>
        </w:rPr>
        <w:t>Thomas C.Kinnear, James R. Taylor, Marketing Research, John Wiley &amp; Sons, Inc. New Delhi.</w:t>
      </w:r>
    </w:p>
    <w:p w:rsidR="00162995" w:rsidRPr="004D16FA" w:rsidRDefault="00162995" w:rsidP="00162995">
      <w:pPr>
        <w:jc w:val="both"/>
        <w:rPr>
          <w:rFonts w:ascii="Arial" w:hAnsi="Arial" w:cs="Arial"/>
        </w:rPr>
      </w:pPr>
      <w:r w:rsidRPr="004D16FA">
        <w:rPr>
          <w:rFonts w:ascii="Arial" w:hAnsi="Arial" w:cs="Arial"/>
        </w:rPr>
        <w:t>United Nations, The Determinants and Consequences of Population Trends, Vol. I (New York: Dept. of Economic and Social Affairs, 1973).</w:t>
      </w:r>
    </w:p>
    <w:p w:rsidR="00162995" w:rsidRPr="004D16FA" w:rsidRDefault="00162995" w:rsidP="00162995">
      <w:pPr>
        <w:jc w:val="both"/>
        <w:rPr>
          <w:rFonts w:ascii="Arial" w:hAnsi="Arial" w:cs="Arial"/>
        </w:rPr>
      </w:pPr>
      <w:r w:rsidRPr="004D16FA">
        <w:rPr>
          <w:rFonts w:ascii="Arial" w:hAnsi="Arial" w:cs="Arial"/>
        </w:rPr>
        <w:t>Samuell H Patrick Heuveline&amp; Michel Guillot, Demography Measuring &amp; Modeling Population Processes Oxford, Blackwell.</w:t>
      </w:r>
    </w:p>
    <w:p w:rsidR="00162995" w:rsidRPr="004D16FA" w:rsidRDefault="00162995" w:rsidP="00162995">
      <w:pPr>
        <w:jc w:val="both"/>
        <w:rPr>
          <w:rFonts w:ascii="Arial" w:hAnsi="Arial" w:cs="Arial"/>
          <w:b/>
        </w:rPr>
      </w:pPr>
    </w:p>
    <w:p w:rsidR="00162995" w:rsidRPr="004D16FA" w:rsidRDefault="00162995" w:rsidP="00162995">
      <w:pPr>
        <w:jc w:val="both"/>
        <w:rPr>
          <w:rFonts w:ascii="Arial" w:hAnsi="Arial" w:cs="Arial"/>
          <w:b/>
        </w:rPr>
      </w:pPr>
      <w:r w:rsidRPr="004D16FA">
        <w:rPr>
          <w:rFonts w:ascii="Arial" w:hAnsi="Arial" w:cs="Arial"/>
          <w:b/>
        </w:rPr>
        <w:t>Outcome Mapping</w:t>
      </w:r>
    </w:p>
    <w:p w:rsidR="00162995" w:rsidRPr="004D16FA" w:rsidRDefault="00162995" w:rsidP="00162995">
      <w:pPr>
        <w:pStyle w:val="Stylebullet1F11LatinItalicChar"/>
        <w:numPr>
          <w:ilvl w:val="0"/>
          <w:numId w:val="0"/>
        </w:numPr>
        <w:spacing w:after="0"/>
        <w:ind w:left="504" w:hanging="432"/>
        <w:rPr>
          <w:rFonts w:ascii="Arial" w:hAnsi="Arial" w:cs="Arial"/>
          <w:sz w:val="22"/>
          <w:szCs w:val="22"/>
        </w:rPr>
      </w:pPr>
    </w:p>
    <w:p w:rsidR="00162995" w:rsidRPr="004D16FA" w:rsidRDefault="00162995" w:rsidP="00162995">
      <w:pPr>
        <w:ind w:left="360"/>
        <w:jc w:val="both"/>
        <w:rPr>
          <w:rFonts w:ascii="Arial" w:hAnsi="Arial" w:cs="Arial"/>
          <w:b/>
          <w:bCs/>
        </w:rPr>
      </w:pPr>
    </w:p>
    <w:tbl>
      <w:tblPr>
        <w:tblW w:w="477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97"/>
        <w:gridCol w:w="440"/>
        <w:gridCol w:w="442"/>
        <w:gridCol w:w="442"/>
        <w:gridCol w:w="442"/>
        <w:gridCol w:w="442"/>
        <w:gridCol w:w="442"/>
        <w:gridCol w:w="442"/>
        <w:gridCol w:w="442"/>
        <w:gridCol w:w="442"/>
        <w:gridCol w:w="442"/>
        <w:gridCol w:w="442"/>
        <w:gridCol w:w="442"/>
        <w:gridCol w:w="442"/>
        <w:gridCol w:w="443"/>
        <w:gridCol w:w="443"/>
        <w:gridCol w:w="443"/>
        <w:gridCol w:w="437"/>
        <w:gridCol w:w="413"/>
      </w:tblGrid>
      <w:tr w:rsidR="00E81C89" w:rsidRPr="004D16FA" w:rsidTr="00E81C89">
        <w:trPr>
          <w:trHeight w:val="866"/>
        </w:trPr>
        <w:tc>
          <w:tcPr>
            <w:tcW w:w="503" w:type="pct"/>
            <w:shd w:val="clear" w:color="auto" w:fill="auto"/>
            <w:vAlign w:val="center"/>
          </w:tcPr>
          <w:p w:rsidR="00E81C89" w:rsidRPr="004D16FA" w:rsidRDefault="00E81C89" w:rsidP="00E81C89">
            <w:pPr>
              <w:jc w:val="both"/>
              <w:rPr>
                <w:rFonts w:ascii="Arial" w:hAnsi="Arial" w:cs="Arial"/>
                <w:b/>
                <w:sz w:val="18"/>
                <w:szCs w:val="18"/>
              </w:rPr>
            </w:pPr>
            <w:r w:rsidRPr="004D16FA">
              <w:rPr>
                <w:rFonts w:ascii="Arial" w:hAnsi="Arial" w:cs="Arial"/>
                <w:b/>
                <w:sz w:val="18"/>
                <w:szCs w:val="18"/>
              </w:rPr>
              <w:t>PO/CO3</w:t>
            </w:r>
          </w:p>
        </w:tc>
        <w:tc>
          <w:tcPr>
            <w:tcW w:w="250"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PO2</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PO3</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PO4</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PO5</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PO6</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PO7</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PO8</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PO9</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PO10</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11</w:t>
            </w:r>
          </w:p>
        </w:tc>
        <w:tc>
          <w:tcPr>
            <w:tcW w:w="251"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PO</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12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O1</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O2</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O3</w:t>
            </w:r>
          </w:p>
        </w:tc>
        <w:tc>
          <w:tcPr>
            <w:tcW w:w="251"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O4</w:t>
            </w:r>
          </w:p>
        </w:tc>
        <w:tc>
          <w:tcPr>
            <w:tcW w:w="248"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O5</w:t>
            </w:r>
          </w:p>
        </w:tc>
        <w:tc>
          <w:tcPr>
            <w:tcW w:w="240" w:type="pct"/>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PS</w:t>
            </w:r>
          </w:p>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O6</w:t>
            </w:r>
          </w:p>
        </w:tc>
      </w:tr>
      <w:tr w:rsidR="00E81C89" w:rsidRPr="004D16FA" w:rsidTr="00E81C89">
        <w:trPr>
          <w:trHeight w:val="519"/>
        </w:trPr>
        <w:tc>
          <w:tcPr>
            <w:tcW w:w="50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CO1</w:t>
            </w:r>
          </w:p>
        </w:tc>
        <w:tc>
          <w:tcPr>
            <w:tcW w:w="25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0"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r>
      <w:tr w:rsidR="00E81C89" w:rsidRPr="004D16FA" w:rsidTr="00E81C89">
        <w:trPr>
          <w:trHeight w:val="540"/>
        </w:trPr>
        <w:tc>
          <w:tcPr>
            <w:tcW w:w="50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CO2</w:t>
            </w:r>
          </w:p>
        </w:tc>
        <w:tc>
          <w:tcPr>
            <w:tcW w:w="25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0"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r w:rsidR="00E81C89" w:rsidRPr="004D16FA" w:rsidTr="00E81C89">
        <w:trPr>
          <w:trHeight w:val="562"/>
        </w:trPr>
        <w:tc>
          <w:tcPr>
            <w:tcW w:w="503" w:type="pct"/>
            <w:shd w:val="clear" w:color="auto" w:fill="auto"/>
            <w:vAlign w:val="center"/>
          </w:tcPr>
          <w:p w:rsidR="00E81C89" w:rsidRPr="004D16FA" w:rsidRDefault="00E81C89" w:rsidP="00E81C89">
            <w:pPr>
              <w:ind w:left="-851"/>
              <w:jc w:val="right"/>
              <w:rPr>
                <w:rFonts w:ascii="Arial" w:hAnsi="Arial" w:cs="Arial"/>
                <w:b/>
                <w:sz w:val="18"/>
                <w:szCs w:val="18"/>
              </w:rPr>
            </w:pPr>
            <w:r w:rsidRPr="004D16FA">
              <w:rPr>
                <w:rFonts w:ascii="Arial" w:hAnsi="Arial" w:cs="Arial"/>
                <w:b/>
                <w:sz w:val="18"/>
                <w:szCs w:val="18"/>
              </w:rPr>
              <w:t>CO3</w:t>
            </w:r>
          </w:p>
        </w:tc>
        <w:tc>
          <w:tcPr>
            <w:tcW w:w="250"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1</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3</w:t>
            </w:r>
          </w:p>
        </w:tc>
        <w:tc>
          <w:tcPr>
            <w:tcW w:w="251" w:type="pct"/>
          </w:tcPr>
          <w:p w:rsidR="00E81C89" w:rsidRPr="004D16FA" w:rsidRDefault="00E81C89" w:rsidP="00E81C89">
            <w:pPr>
              <w:pStyle w:val="F2Body"/>
              <w:spacing w:after="0"/>
              <w:ind w:left="-851" w:firstLine="0"/>
              <w:jc w:val="right"/>
              <w:rPr>
                <w:rFonts w:ascii="Arial" w:hAnsi="Arial" w:cs="Arial"/>
                <w:b/>
                <w:sz w:val="18"/>
                <w:szCs w:val="18"/>
              </w:rPr>
            </w:pPr>
            <w:r w:rsidRPr="004D16FA">
              <w:rPr>
                <w:rFonts w:ascii="Arial" w:hAnsi="Arial" w:cs="Arial"/>
                <w:b/>
                <w:sz w:val="18"/>
                <w:szCs w:val="18"/>
              </w:rPr>
              <w:t>2</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51"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3</w:t>
            </w:r>
          </w:p>
        </w:tc>
        <w:tc>
          <w:tcPr>
            <w:tcW w:w="248" w:type="pct"/>
            <w:shd w:val="clear" w:color="auto" w:fill="auto"/>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c>
          <w:tcPr>
            <w:tcW w:w="240" w:type="pct"/>
            <w:vAlign w:val="center"/>
          </w:tcPr>
          <w:p w:rsidR="00E81C89" w:rsidRPr="004D16FA" w:rsidRDefault="00E81C89" w:rsidP="00E81C89">
            <w:pPr>
              <w:pStyle w:val="F2Body"/>
              <w:spacing w:after="0"/>
              <w:ind w:left="-851" w:firstLine="0"/>
              <w:jc w:val="right"/>
              <w:rPr>
                <w:rFonts w:ascii="Arial" w:hAnsi="Arial" w:cs="Arial"/>
                <w:b/>
                <w:szCs w:val="20"/>
              </w:rPr>
            </w:pPr>
            <w:r w:rsidRPr="004D16FA">
              <w:rPr>
                <w:rFonts w:ascii="Arial" w:hAnsi="Arial" w:cs="Arial"/>
                <w:b/>
                <w:szCs w:val="20"/>
              </w:rPr>
              <w:t>2</w:t>
            </w:r>
          </w:p>
        </w:tc>
      </w:tr>
    </w:tbl>
    <w:p w:rsidR="00836158" w:rsidRPr="004D16FA" w:rsidRDefault="00836158" w:rsidP="0028720B">
      <w:pPr>
        <w:pStyle w:val="BodyText"/>
      </w:pPr>
    </w:p>
    <w:sectPr w:rsidR="00836158" w:rsidRPr="004D16FA" w:rsidSect="004D16FA">
      <w:headerReference w:type="default" r:id="rId7"/>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F80" w:rsidRDefault="002F7F80" w:rsidP="00836158">
      <w:r>
        <w:separator/>
      </w:r>
    </w:p>
  </w:endnote>
  <w:endnote w:type="continuationSeparator" w:id="1">
    <w:p w:rsidR="002F7F80" w:rsidRDefault="002F7F80" w:rsidP="008361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1"/>
    <w:family w:val="roman"/>
    <w:notTrueType/>
    <w:pitch w:val="variable"/>
    <w:sig w:usb0="0004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VAG Rounded L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F80" w:rsidRDefault="002F7F80" w:rsidP="00836158">
      <w:r>
        <w:separator/>
      </w:r>
    </w:p>
  </w:footnote>
  <w:footnote w:type="continuationSeparator" w:id="1">
    <w:p w:rsidR="002F7F80" w:rsidRDefault="002F7F80" w:rsidP="008361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14079"/>
      <w:docPartObj>
        <w:docPartGallery w:val="Page Numbers (Top of Page)"/>
        <w:docPartUnique/>
      </w:docPartObj>
    </w:sdtPr>
    <w:sdtContent>
      <w:p w:rsidR="00112D47" w:rsidRDefault="00112D47">
        <w:pPr>
          <w:pStyle w:val="Header"/>
          <w:jc w:val="center"/>
        </w:pPr>
        <w:fldSimple w:instr=" PAGE   \* MERGEFORMAT ">
          <w:r w:rsidR="002F7F80">
            <w:rPr>
              <w:noProof/>
            </w:rPr>
            <w:t>1</w:t>
          </w:r>
        </w:fldSimple>
      </w:p>
    </w:sdtContent>
  </w:sdt>
  <w:p w:rsidR="00112D47" w:rsidRDefault="00112D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57CDF"/>
    <w:multiLevelType w:val="multilevel"/>
    <w:tmpl w:val="4ACE2E46"/>
    <w:lvl w:ilvl="0">
      <w:start w:val="12"/>
      <w:numFmt w:val="decimal"/>
      <w:lvlText w:val="%1"/>
      <w:lvlJc w:val="left"/>
      <w:pPr>
        <w:ind w:left="2000" w:hanging="550"/>
      </w:pPr>
      <w:rPr>
        <w:rFonts w:hint="default"/>
        <w:lang w:val="en-US" w:eastAsia="en-US" w:bidi="ar-SA"/>
      </w:rPr>
    </w:lvl>
    <w:lvl w:ilvl="1">
      <w:start w:val="3"/>
      <w:numFmt w:val="decimal"/>
      <w:lvlText w:val="%1.%2"/>
      <w:lvlJc w:val="left"/>
      <w:pPr>
        <w:ind w:left="2000" w:hanging="550"/>
      </w:pPr>
      <w:rPr>
        <w:rFonts w:ascii="Times New Roman" w:eastAsia="Times New Roman" w:hAnsi="Times New Roman" w:cs="Times New Roman" w:hint="default"/>
        <w:b/>
        <w:bCs/>
        <w:spacing w:val="-4"/>
        <w:w w:val="99"/>
        <w:sz w:val="24"/>
        <w:szCs w:val="24"/>
        <w:lang w:val="en-US" w:eastAsia="en-US" w:bidi="ar-SA"/>
      </w:rPr>
    </w:lvl>
    <w:lvl w:ilvl="2">
      <w:numFmt w:val="bullet"/>
      <w:lvlText w:val="•"/>
      <w:lvlJc w:val="left"/>
      <w:pPr>
        <w:ind w:left="3917" w:hanging="550"/>
      </w:pPr>
      <w:rPr>
        <w:rFonts w:hint="default"/>
        <w:lang w:val="en-US" w:eastAsia="en-US" w:bidi="ar-SA"/>
      </w:rPr>
    </w:lvl>
    <w:lvl w:ilvl="3">
      <w:numFmt w:val="bullet"/>
      <w:lvlText w:val="•"/>
      <w:lvlJc w:val="left"/>
      <w:pPr>
        <w:ind w:left="4875" w:hanging="550"/>
      </w:pPr>
      <w:rPr>
        <w:rFonts w:hint="default"/>
        <w:lang w:val="en-US" w:eastAsia="en-US" w:bidi="ar-SA"/>
      </w:rPr>
    </w:lvl>
    <w:lvl w:ilvl="4">
      <w:numFmt w:val="bullet"/>
      <w:lvlText w:val="•"/>
      <w:lvlJc w:val="left"/>
      <w:pPr>
        <w:ind w:left="5834" w:hanging="550"/>
      </w:pPr>
      <w:rPr>
        <w:rFonts w:hint="default"/>
        <w:lang w:val="en-US" w:eastAsia="en-US" w:bidi="ar-SA"/>
      </w:rPr>
    </w:lvl>
    <w:lvl w:ilvl="5">
      <w:numFmt w:val="bullet"/>
      <w:lvlText w:val="•"/>
      <w:lvlJc w:val="left"/>
      <w:pPr>
        <w:ind w:left="6793" w:hanging="550"/>
      </w:pPr>
      <w:rPr>
        <w:rFonts w:hint="default"/>
        <w:lang w:val="en-US" w:eastAsia="en-US" w:bidi="ar-SA"/>
      </w:rPr>
    </w:lvl>
    <w:lvl w:ilvl="6">
      <w:numFmt w:val="bullet"/>
      <w:lvlText w:val="•"/>
      <w:lvlJc w:val="left"/>
      <w:pPr>
        <w:ind w:left="7751" w:hanging="550"/>
      </w:pPr>
      <w:rPr>
        <w:rFonts w:hint="default"/>
        <w:lang w:val="en-US" w:eastAsia="en-US" w:bidi="ar-SA"/>
      </w:rPr>
    </w:lvl>
    <w:lvl w:ilvl="7">
      <w:numFmt w:val="bullet"/>
      <w:lvlText w:val="•"/>
      <w:lvlJc w:val="left"/>
      <w:pPr>
        <w:ind w:left="8710" w:hanging="550"/>
      </w:pPr>
      <w:rPr>
        <w:rFonts w:hint="default"/>
        <w:lang w:val="en-US" w:eastAsia="en-US" w:bidi="ar-SA"/>
      </w:rPr>
    </w:lvl>
    <w:lvl w:ilvl="8">
      <w:numFmt w:val="bullet"/>
      <w:lvlText w:val="•"/>
      <w:lvlJc w:val="left"/>
      <w:pPr>
        <w:ind w:left="9669" w:hanging="550"/>
      </w:pPr>
      <w:rPr>
        <w:rFonts w:hint="default"/>
        <w:lang w:val="en-US" w:eastAsia="en-US" w:bidi="ar-SA"/>
      </w:rPr>
    </w:lvl>
  </w:abstractNum>
  <w:abstractNum w:abstractNumId="1">
    <w:nsid w:val="14104DE8"/>
    <w:multiLevelType w:val="multilevel"/>
    <w:tmpl w:val="7DD61174"/>
    <w:lvl w:ilvl="0">
      <w:start w:val="1"/>
      <w:numFmt w:val="decimal"/>
      <w:lvlText w:val="%1."/>
      <w:lvlJc w:val="left"/>
      <w:pPr>
        <w:ind w:left="1700" w:hanging="420"/>
      </w:pPr>
      <w:rPr>
        <w:rFonts w:ascii="Times New Roman" w:eastAsia="Times New Roman" w:hAnsi="Times New Roman" w:cs="Times New Roman" w:hint="default"/>
        <w:b/>
        <w:bCs/>
        <w:spacing w:val="-4"/>
        <w:w w:val="99"/>
        <w:sz w:val="24"/>
        <w:szCs w:val="24"/>
        <w:lang w:val="en-US" w:eastAsia="en-US" w:bidi="ar-SA"/>
      </w:rPr>
    </w:lvl>
    <w:lvl w:ilvl="1">
      <w:start w:val="1"/>
      <w:numFmt w:val="decimal"/>
      <w:lvlText w:val="%1.%2"/>
      <w:lvlJc w:val="left"/>
      <w:pPr>
        <w:ind w:left="1791" w:hanging="512"/>
      </w:pPr>
      <w:rPr>
        <w:rFonts w:hint="default"/>
        <w:b/>
        <w:spacing w:val="-5"/>
        <w:w w:val="100"/>
        <w:lang w:val="en-US" w:eastAsia="en-US" w:bidi="ar-SA"/>
      </w:rPr>
    </w:lvl>
    <w:lvl w:ilvl="2">
      <w:numFmt w:val="bullet"/>
      <w:lvlText w:val="•"/>
      <w:lvlJc w:val="left"/>
      <w:pPr>
        <w:ind w:left="1800" w:hanging="512"/>
      </w:pPr>
      <w:rPr>
        <w:rFonts w:hint="default"/>
        <w:lang w:val="en-US" w:eastAsia="en-US" w:bidi="ar-SA"/>
      </w:rPr>
    </w:lvl>
    <w:lvl w:ilvl="3">
      <w:numFmt w:val="bullet"/>
      <w:lvlText w:val="•"/>
      <w:lvlJc w:val="left"/>
      <w:pPr>
        <w:ind w:left="2160" w:hanging="512"/>
      </w:pPr>
      <w:rPr>
        <w:rFonts w:hint="default"/>
        <w:lang w:val="en-US" w:eastAsia="en-US" w:bidi="ar-SA"/>
      </w:rPr>
    </w:lvl>
    <w:lvl w:ilvl="4">
      <w:numFmt w:val="bullet"/>
      <w:lvlText w:val="•"/>
      <w:lvlJc w:val="left"/>
      <w:pPr>
        <w:ind w:left="3506" w:hanging="512"/>
      </w:pPr>
      <w:rPr>
        <w:rFonts w:hint="default"/>
        <w:lang w:val="en-US" w:eastAsia="en-US" w:bidi="ar-SA"/>
      </w:rPr>
    </w:lvl>
    <w:lvl w:ilvl="5">
      <w:numFmt w:val="bullet"/>
      <w:lvlText w:val="•"/>
      <w:lvlJc w:val="left"/>
      <w:pPr>
        <w:ind w:left="4853" w:hanging="512"/>
      </w:pPr>
      <w:rPr>
        <w:rFonts w:hint="default"/>
        <w:lang w:val="en-US" w:eastAsia="en-US" w:bidi="ar-SA"/>
      </w:rPr>
    </w:lvl>
    <w:lvl w:ilvl="6">
      <w:numFmt w:val="bullet"/>
      <w:lvlText w:val="•"/>
      <w:lvlJc w:val="left"/>
      <w:pPr>
        <w:ind w:left="6199" w:hanging="512"/>
      </w:pPr>
      <w:rPr>
        <w:rFonts w:hint="default"/>
        <w:lang w:val="en-US" w:eastAsia="en-US" w:bidi="ar-SA"/>
      </w:rPr>
    </w:lvl>
    <w:lvl w:ilvl="7">
      <w:numFmt w:val="bullet"/>
      <w:lvlText w:val="•"/>
      <w:lvlJc w:val="left"/>
      <w:pPr>
        <w:ind w:left="7546" w:hanging="512"/>
      </w:pPr>
      <w:rPr>
        <w:rFonts w:hint="default"/>
        <w:lang w:val="en-US" w:eastAsia="en-US" w:bidi="ar-SA"/>
      </w:rPr>
    </w:lvl>
    <w:lvl w:ilvl="8">
      <w:numFmt w:val="bullet"/>
      <w:lvlText w:val="•"/>
      <w:lvlJc w:val="left"/>
      <w:pPr>
        <w:ind w:left="8893" w:hanging="512"/>
      </w:pPr>
      <w:rPr>
        <w:rFonts w:hint="default"/>
        <w:lang w:val="en-US" w:eastAsia="en-US" w:bidi="ar-SA"/>
      </w:rPr>
    </w:lvl>
  </w:abstractNum>
  <w:abstractNum w:abstractNumId="2">
    <w:nsid w:val="23842D13"/>
    <w:multiLevelType w:val="hybridMultilevel"/>
    <w:tmpl w:val="D436B706"/>
    <w:lvl w:ilvl="0" w:tplc="50D20BEA">
      <w:start w:val="1"/>
      <w:numFmt w:val="lowerRoman"/>
      <w:pStyle w:val="BULLF8"/>
      <w:lvlText w:val="%1)"/>
      <w:lvlJc w:val="right"/>
      <w:pPr>
        <w:tabs>
          <w:tab w:val="num" w:pos="728"/>
        </w:tabs>
        <w:ind w:left="728" w:hanging="302"/>
      </w:pPr>
      <w:rPr>
        <w:rFonts w:hint="default"/>
      </w:rPr>
    </w:lvl>
    <w:lvl w:ilvl="1" w:tplc="04090019">
      <w:start w:val="1"/>
      <w:numFmt w:val="decimal"/>
      <w:lvlText w:val="%2."/>
      <w:lvlJc w:val="left"/>
      <w:pPr>
        <w:tabs>
          <w:tab w:val="num" w:pos="1506"/>
        </w:tabs>
        <w:ind w:left="1506" w:hanging="360"/>
      </w:pPr>
    </w:lvl>
    <w:lvl w:ilvl="2" w:tplc="0409001B">
      <w:start w:val="1"/>
      <w:numFmt w:val="decimal"/>
      <w:lvlText w:val="%3."/>
      <w:lvlJc w:val="left"/>
      <w:pPr>
        <w:tabs>
          <w:tab w:val="num" w:pos="2226"/>
        </w:tabs>
        <w:ind w:left="2226" w:hanging="360"/>
      </w:pPr>
    </w:lvl>
    <w:lvl w:ilvl="3" w:tplc="0409000F">
      <w:start w:val="1"/>
      <w:numFmt w:val="decimal"/>
      <w:lvlText w:val="%4."/>
      <w:lvlJc w:val="left"/>
      <w:pPr>
        <w:tabs>
          <w:tab w:val="num" w:pos="2946"/>
        </w:tabs>
        <w:ind w:left="2946" w:hanging="360"/>
      </w:pPr>
    </w:lvl>
    <w:lvl w:ilvl="4" w:tplc="04090019">
      <w:start w:val="1"/>
      <w:numFmt w:val="decimal"/>
      <w:lvlText w:val="%5."/>
      <w:lvlJc w:val="left"/>
      <w:pPr>
        <w:tabs>
          <w:tab w:val="num" w:pos="3666"/>
        </w:tabs>
        <w:ind w:left="3666" w:hanging="360"/>
      </w:pPr>
    </w:lvl>
    <w:lvl w:ilvl="5" w:tplc="0409001B">
      <w:start w:val="1"/>
      <w:numFmt w:val="decimal"/>
      <w:lvlText w:val="%6."/>
      <w:lvlJc w:val="left"/>
      <w:pPr>
        <w:tabs>
          <w:tab w:val="num" w:pos="4386"/>
        </w:tabs>
        <w:ind w:left="4386" w:hanging="360"/>
      </w:pPr>
    </w:lvl>
    <w:lvl w:ilvl="6" w:tplc="0409000F">
      <w:start w:val="1"/>
      <w:numFmt w:val="decimal"/>
      <w:lvlText w:val="%7."/>
      <w:lvlJc w:val="left"/>
      <w:pPr>
        <w:tabs>
          <w:tab w:val="num" w:pos="5106"/>
        </w:tabs>
        <w:ind w:left="5106" w:hanging="360"/>
      </w:pPr>
    </w:lvl>
    <w:lvl w:ilvl="7" w:tplc="04090019">
      <w:start w:val="1"/>
      <w:numFmt w:val="decimal"/>
      <w:lvlText w:val="%8."/>
      <w:lvlJc w:val="left"/>
      <w:pPr>
        <w:tabs>
          <w:tab w:val="num" w:pos="5826"/>
        </w:tabs>
        <w:ind w:left="5826" w:hanging="360"/>
      </w:pPr>
    </w:lvl>
    <w:lvl w:ilvl="8" w:tplc="0409001B">
      <w:start w:val="1"/>
      <w:numFmt w:val="decimal"/>
      <w:lvlText w:val="%9."/>
      <w:lvlJc w:val="left"/>
      <w:pPr>
        <w:tabs>
          <w:tab w:val="num" w:pos="6546"/>
        </w:tabs>
        <w:ind w:left="6546" w:hanging="360"/>
      </w:pPr>
    </w:lvl>
  </w:abstractNum>
  <w:abstractNum w:abstractNumId="3">
    <w:nsid w:val="2E4667BC"/>
    <w:multiLevelType w:val="multilevel"/>
    <w:tmpl w:val="14C8951E"/>
    <w:lvl w:ilvl="0">
      <w:start w:val="9"/>
      <w:numFmt w:val="decimal"/>
      <w:lvlText w:val="%1"/>
      <w:lvlJc w:val="left"/>
      <w:pPr>
        <w:ind w:left="1880" w:hanging="540"/>
      </w:pPr>
      <w:rPr>
        <w:rFonts w:hint="default"/>
        <w:lang w:val="en-US" w:eastAsia="en-US" w:bidi="ar-SA"/>
      </w:rPr>
    </w:lvl>
    <w:lvl w:ilvl="1">
      <w:start w:val="2"/>
      <w:numFmt w:val="decimal"/>
      <w:lvlText w:val="%1.%2."/>
      <w:lvlJc w:val="left"/>
      <w:pPr>
        <w:ind w:left="1880" w:hanging="540"/>
      </w:pPr>
      <w:rPr>
        <w:rFonts w:ascii="Times New Roman" w:eastAsia="Times New Roman" w:hAnsi="Times New Roman" w:cs="Times New Roman" w:hint="default"/>
        <w:b/>
        <w:bCs/>
        <w:spacing w:val="-4"/>
        <w:w w:val="99"/>
        <w:sz w:val="24"/>
        <w:szCs w:val="24"/>
        <w:lang w:val="en-US" w:eastAsia="en-US" w:bidi="ar-SA"/>
      </w:rPr>
    </w:lvl>
    <w:lvl w:ilvl="2">
      <w:start w:val="1"/>
      <w:numFmt w:val="decimal"/>
      <w:lvlText w:val="%1.%2.%3"/>
      <w:lvlJc w:val="left"/>
      <w:pPr>
        <w:ind w:left="2031" w:hanging="660"/>
        <w:jc w:val="right"/>
      </w:pPr>
      <w:rPr>
        <w:rFonts w:hint="default"/>
        <w:b/>
        <w:spacing w:val="-5"/>
        <w:w w:val="99"/>
        <w:lang w:val="en-US" w:eastAsia="en-US" w:bidi="ar-SA"/>
      </w:rPr>
    </w:lvl>
    <w:lvl w:ilvl="3">
      <w:numFmt w:val="bullet"/>
      <w:lvlText w:val="•"/>
      <w:lvlJc w:val="left"/>
      <w:pPr>
        <w:ind w:left="4161" w:hanging="660"/>
      </w:pPr>
      <w:rPr>
        <w:rFonts w:hint="default"/>
        <w:lang w:val="en-US" w:eastAsia="en-US" w:bidi="ar-SA"/>
      </w:rPr>
    </w:lvl>
    <w:lvl w:ilvl="4">
      <w:numFmt w:val="bullet"/>
      <w:lvlText w:val="•"/>
      <w:lvlJc w:val="left"/>
      <w:pPr>
        <w:ind w:left="5222" w:hanging="660"/>
      </w:pPr>
      <w:rPr>
        <w:rFonts w:hint="default"/>
        <w:lang w:val="en-US" w:eastAsia="en-US" w:bidi="ar-SA"/>
      </w:rPr>
    </w:lvl>
    <w:lvl w:ilvl="5">
      <w:numFmt w:val="bullet"/>
      <w:lvlText w:val="•"/>
      <w:lvlJc w:val="left"/>
      <w:pPr>
        <w:ind w:left="6282" w:hanging="660"/>
      </w:pPr>
      <w:rPr>
        <w:rFonts w:hint="default"/>
        <w:lang w:val="en-US" w:eastAsia="en-US" w:bidi="ar-SA"/>
      </w:rPr>
    </w:lvl>
    <w:lvl w:ilvl="6">
      <w:numFmt w:val="bullet"/>
      <w:lvlText w:val="•"/>
      <w:lvlJc w:val="left"/>
      <w:pPr>
        <w:ind w:left="7343" w:hanging="660"/>
      </w:pPr>
      <w:rPr>
        <w:rFonts w:hint="default"/>
        <w:lang w:val="en-US" w:eastAsia="en-US" w:bidi="ar-SA"/>
      </w:rPr>
    </w:lvl>
    <w:lvl w:ilvl="7">
      <w:numFmt w:val="bullet"/>
      <w:lvlText w:val="•"/>
      <w:lvlJc w:val="left"/>
      <w:pPr>
        <w:ind w:left="8404" w:hanging="660"/>
      </w:pPr>
      <w:rPr>
        <w:rFonts w:hint="default"/>
        <w:lang w:val="en-US" w:eastAsia="en-US" w:bidi="ar-SA"/>
      </w:rPr>
    </w:lvl>
    <w:lvl w:ilvl="8">
      <w:numFmt w:val="bullet"/>
      <w:lvlText w:val="•"/>
      <w:lvlJc w:val="left"/>
      <w:pPr>
        <w:ind w:left="9464" w:hanging="660"/>
      </w:pPr>
      <w:rPr>
        <w:rFonts w:hint="default"/>
        <w:lang w:val="en-US" w:eastAsia="en-US" w:bidi="ar-SA"/>
      </w:rPr>
    </w:lvl>
  </w:abstractNum>
  <w:abstractNum w:abstractNumId="4">
    <w:nsid w:val="44401CC8"/>
    <w:multiLevelType w:val="hybridMultilevel"/>
    <w:tmpl w:val="9CD65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007E4A"/>
    <w:multiLevelType w:val="multilevel"/>
    <w:tmpl w:val="A67EC47A"/>
    <w:lvl w:ilvl="0">
      <w:start w:val="9"/>
      <w:numFmt w:val="decimal"/>
      <w:lvlText w:val="%1"/>
      <w:lvlJc w:val="left"/>
      <w:pPr>
        <w:ind w:left="2000" w:hanging="720"/>
      </w:pPr>
      <w:rPr>
        <w:rFonts w:hint="default"/>
        <w:lang w:val="en-US" w:eastAsia="en-US" w:bidi="ar-SA"/>
      </w:rPr>
    </w:lvl>
    <w:lvl w:ilvl="1">
      <w:start w:val="1"/>
      <w:numFmt w:val="decimal"/>
      <w:lvlText w:val="%1.%2"/>
      <w:lvlJc w:val="left"/>
      <w:pPr>
        <w:ind w:left="2000" w:hanging="720"/>
      </w:pPr>
      <w:rPr>
        <w:rFonts w:hint="default"/>
        <w:lang w:val="en-US" w:eastAsia="en-US" w:bidi="ar-SA"/>
      </w:rPr>
    </w:lvl>
    <w:lvl w:ilvl="2">
      <w:start w:val="2"/>
      <w:numFmt w:val="decimal"/>
      <w:lvlText w:val="%1.%2.%3"/>
      <w:lvlJc w:val="left"/>
      <w:pPr>
        <w:ind w:left="2000" w:hanging="720"/>
      </w:pPr>
      <w:rPr>
        <w:rFonts w:ascii="Times New Roman" w:eastAsia="Times New Roman" w:hAnsi="Times New Roman" w:cs="Times New Roman" w:hint="default"/>
        <w:b/>
        <w:spacing w:val="-5"/>
        <w:w w:val="99"/>
        <w:sz w:val="24"/>
        <w:szCs w:val="24"/>
        <w:lang w:val="en-US" w:eastAsia="en-US" w:bidi="ar-SA"/>
      </w:rPr>
    </w:lvl>
    <w:lvl w:ilvl="3">
      <w:numFmt w:val="bullet"/>
      <w:lvlText w:val="•"/>
      <w:lvlJc w:val="left"/>
      <w:pPr>
        <w:ind w:left="4875" w:hanging="720"/>
      </w:pPr>
      <w:rPr>
        <w:rFonts w:hint="default"/>
        <w:lang w:val="en-US" w:eastAsia="en-US" w:bidi="ar-SA"/>
      </w:rPr>
    </w:lvl>
    <w:lvl w:ilvl="4">
      <w:numFmt w:val="bullet"/>
      <w:lvlText w:val="•"/>
      <w:lvlJc w:val="left"/>
      <w:pPr>
        <w:ind w:left="5834" w:hanging="720"/>
      </w:pPr>
      <w:rPr>
        <w:rFonts w:hint="default"/>
        <w:lang w:val="en-US" w:eastAsia="en-US" w:bidi="ar-SA"/>
      </w:rPr>
    </w:lvl>
    <w:lvl w:ilvl="5">
      <w:numFmt w:val="bullet"/>
      <w:lvlText w:val="•"/>
      <w:lvlJc w:val="left"/>
      <w:pPr>
        <w:ind w:left="6793" w:hanging="720"/>
      </w:pPr>
      <w:rPr>
        <w:rFonts w:hint="default"/>
        <w:lang w:val="en-US" w:eastAsia="en-US" w:bidi="ar-SA"/>
      </w:rPr>
    </w:lvl>
    <w:lvl w:ilvl="6">
      <w:numFmt w:val="bullet"/>
      <w:lvlText w:val="•"/>
      <w:lvlJc w:val="left"/>
      <w:pPr>
        <w:ind w:left="7751" w:hanging="720"/>
      </w:pPr>
      <w:rPr>
        <w:rFonts w:hint="default"/>
        <w:lang w:val="en-US" w:eastAsia="en-US" w:bidi="ar-SA"/>
      </w:rPr>
    </w:lvl>
    <w:lvl w:ilvl="7">
      <w:numFmt w:val="bullet"/>
      <w:lvlText w:val="•"/>
      <w:lvlJc w:val="left"/>
      <w:pPr>
        <w:ind w:left="8710" w:hanging="720"/>
      </w:pPr>
      <w:rPr>
        <w:rFonts w:hint="default"/>
        <w:lang w:val="en-US" w:eastAsia="en-US" w:bidi="ar-SA"/>
      </w:rPr>
    </w:lvl>
    <w:lvl w:ilvl="8">
      <w:numFmt w:val="bullet"/>
      <w:lvlText w:val="•"/>
      <w:lvlJc w:val="left"/>
      <w:pPr>
        <w:ind w:left="9669" w:hanging="720"/>
      </w:pPr>
      <w:rPr>
        <w:rFonts w:hint="default"/>
        <w:lang w:val="en-US" w:eastAsia="en-US" w:bidi="ar-SA"/>
      </w:rPr>
    </w:lvl>
  </w:abstractNum>
  <w:abstractNum w:abstractNumId="6">
    <w:nsid w:val="471D66EA"/>
    <w:multiLevelType w:val="multilevel"/>
    <w:tmpl w:val="EA5ED414"/>
    <w:lvl w:ilvl="0">
      <w:start w:val="5"/>
      <w:numFmt w:val="decimal"/>
      <w:lvlText w:val="%1"/>
      <w:lvlJc w:val="left"/>
      <w:pPr>
        <w:ind w:left="1700" w:hanging="420"/>
      </w:pPr>
      <w:rPr>
        <w:rFonts w:hint="default"/>
        <w:b/>
        <w:bCs/>
        <w:spacing w:val="-3"/>
        <w:w w:val="99"/>
        <w:lang w:val="en-US" w:eastAsia="en-US" w:bidi="ar-SA"/>
      </w:rPr>
    </w:lvl>
    <w:lvl w:ilvl="1">
      <w:start w:val="1"/>
      <w:numFmt w:val="decimal"/>
      <w:lvlText w:val="%1.%2"/>
      <w:lvlJc w:val="left"/>
      <w:pPr>
        <w:ind w:left="1940" w:hanging="660"/>
      </w:pPr>
      <w:rPr>
        <w:rFonts w:hint="default"/>
        <w:b/>
        <w:bCs/>
        <w:spacing w:val="-2"/>
        <w:w w:val="99"/>
        <w:lang w:val="en-US" w:eastAsia="en-US" w:bidi="ar-SA"/>
      </w:rPr>
    </w:lvl>
    <w:lvl w:ilvl="2">
      <w:start w:val="1"/>
      <w:numFmt w:val="decimal"/>
      <w:lvlText w:val="%1.%2.%3"/>
      <w:lvlJc w:val="left"/>
      <w:pPr>
        <w:ind w:left="2000" w:hanging="660"/>
      </w:pPr>
      <w:rPr>
        <w:rFonts w:hint="default"/>
        <w:b/>
        <w:spacing w:val="-9"/>
        <w:w w:val="99"/>
        <w:lang w:val="en-US" w:eastAsia="en-US" w:bidi="ar-SA"/>
      </w:rPr>
    </w:lvl>
    <w:lvl w:ilvl="3">
      <w:numFmt w:val="bullet"/>
      <w:lvlText w:val="•"/>
      <w:lvlJc w:val="left"/>
      <w:pPr>
        <w:ind w:left="1920" w:hanging="660"/>
      </w:pPr>
      <w:rPr>
        <w:rFonts w:hint="default"/>
        <w:lang w:val="en-US" w:eastAsia="en-US" w:bidi="ar-SA"/>
      </w:rPr>
    </w:lvl>
    <w:lvl w:ilvl="4">
      <w:numFmt w:val="bullet"/>
      <w:lvlText w:val="•"/>
      <w:lvlJc w:val="left"/>
      <w:pPr>
        <w:ind w:left="1940" w:hanging="660"/>
      </w:pPr>
      <w:rPr>
        <w:rFonts w:hint="default"/>
        <w:lang w:val="en-US" w:eastAsia="en-US" w:bidi="ar-SA"/>
      </w:rPr>
    </w:lvl>
    <w:lvl w:ilvl="5">
      <w:numFmt w:val="bullet"/>
      <w:lvlText w:val="•"/>
      <w:lvlJc w:val="left"/>
      <w:pPr>
        <w:ind w:left="2000" w:hanging="660"/>
      </w:pPr>
      <w:rPr>
        <w:rFonts w:hint="default"/>
        <w:lang w:val="en-US" w:eastAsia="en-US" w:bidi="ar-SA"/>
      </w:rPr>
    </w:lvl>
    <w:lvl w:ilvl="6">
      <w:numFmt w:val="bullet"/>
      <w:lvlText w:val="•"/>
      <w:lvlJc w:val="left"/>
      <w:pPr>
        <w:ind w:left="3917" w:hanging="660"/>
      </w:pPr>
      <w:rPr>
        <w:rFonts w:hint="default"/>
        <w:lang w:val="en-US" w:eastAsia="en-US" w:bidi="ar-SA"/>
      </w:rPr>
    </w:lvl>
    <w:lvl w:ilvl="7">
      <w:numFmt w:val="bullet"/>
      <w:lvlText w:val="•"/>
      <w:lvlJc w:val="left"/>
      <w:pPr>
        <w:ind w:left="5834" w:hanging="660"/>
      </w:pPr>
      <w:rPr>
        <w:rFonts w:hint="default"/>
        <w:lang w:val="en-US" w:eastAsia="en-US" w:bidi="ar-SA"/>
      </w:rPr>
    </w:lvl>
    <w:lvl w:ilvl="8">
      <w:numFmt w:val="bullet"/>
      <w:lvlText w:val="•"/>
      <w:lvlJc w:val="left"/>
      <w:pPr>
        <w:ind w:left="7751" w:hanging="660"/>
      </w:pPr>
      <w:rPr>
        <w:rFonts w:hint="default"/>
        <w:lang w:val="en-US" w:eastAsia="en-US" w:bidi="ar-SA"/>
      </w:rPr>
    </w:lvl>
  </w:abstractNum>
  <w:abstractNum w:abstractNumId="7">
    <w:nsid w:val="49DE7C9A"/>
    <w:multiLevelType w:val="hybridMultilevel"/>
    <w:tmpl w:val="3704FCE8"/>
    <w:lvl w:ilvl="0" w:tplc="E92CC786">
      <w:start w:val="1"/>
      <w:numFmt w:val="decimal"/>
      <w:pStyle w:val="Stylebullet1F11LatinItalicChar"/>
      <w:lvlText w:val="%1)"/>
      <w:lvlJc w:val="left"/>
      <w:pPr>
        <w:tabs>
          <w:tab w:val="num" w:pos="504"/>
        </w:tabs>
        <w:ind w:left="504" w:hanging="432"/>
      </w:pPr>
      <w:rPr>
        <w:rFonts w:ascii="Times New Roman" w:eastAsia="Times New Roman" w:hAnsi="Times New Roman" w:cs="Times New Roman" w:hint="default"/>
        <w:b w:val="0"/>
        <w:bCs w:val="0"/>
        <w:i w:val="0"/>
        <w:i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597815A2"/>
    <w:multiLevelType w:val="hybridMultilevel"/>
    <w:tmpl w:val="9E442B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D431915"/>
    <w:multiLevelType w:val="multilevel"/>
    <w:tmpl w:val="140E9FCE"/>
    <w:lvl w:ilvl="0">
      <w:start w:val="9"/>
      <w:numFmt w:val="decimal"/>
      <w:lvlText w:val="%1"/>
      <w:lvlJc w:val="left"/>
      <w:pPr>
        <w:ind w:left="1880" w:hanging="540"/>
      </w:pPr>
      <w:rPr>
        <w:rFonts w:hint="default"/>
        <w:lang w:val="en-US" w:eastAsia="en-US" w:bidi="ar-SA"/>
      </w:rPr>
    </w:lvl>
    <w:lvl w:ilvl="1">
      <w:start w:val="3"/>
      <w:numFmt w:val="decimal"/>
      <w:lvlText w:val="%1.%2"/>
      <w:lvlJc w:val="left"/>
      <w:pPr>
        <w:ind w:left="1800" w:hanging="540"/>
      </w:pPr>
      <w:rPr>
        <w:rFonts w:ascii="Times New Roman" w:eastAsia="Times New Roman" w:hAnsi="Times New Roman" w:cs="Times New Roman" w:hint="default"/>
        <w:b/>
        <w:bCs/>
        <w:spacing w:val="-4"/>
        <w:w w:val="99"/>
        <w:sz w:val="24"/>
        <w:szCs w:val="24"/>
        <w:lang w:val="en-US" w:eastAsia="en-US" w:bidi="ar-SA"/>
      </w:rPr>
    </w:lvl>
    <w:lvl w:ilvl="2">
      <w:start w:val="1"/>
      <w:numFmt w:val="decimal"/>
      <w:lvlText w:val="%1.%2.%3"/>
      <w:lvlJc w:val="left"/>
      <w:pPr>
        <w:ind w:left="1911" w:hanging="598"/>
      </w:pPr>
      <w:rPr>
        <w:rFonts w:ascii="Times New Roman" w:eastAsia="Times New Roman" w:hAnsi="Times New Roman" w:cs="Times New Roman" w:hint="default"/>
        <w:b/>
        <w:spacing w:val="-8"/>
        <w:w w:val="99"/>
        <w:sz w:val="24"/>
        <w:szCs w:val="24"/>
        <w:lang w:val="en-US" w:eastAsia="en-US" w:bidi="ar-SA"/>
      </w:rPr>
    </w:lvl>
    <w:lvl w:ilvl="3">
      <w:numFmt w:val="bullet"/>
      <w:lvlText w:val="•"/>
      <w:lvlJc w:val="left"/>
      <w:pPr>
        <w:ind w:left="3128" w:hanging="598"/>
      </w:pPr>
      <w:rPr>
        <w:rFonts w:hint="default"/>
        <w:lang w:val="en-US" w:eastAsia="en-US" w:bidi="ar-SA"/>
      </w:rPr>
    </w:lvl>
    <w:lvl w:ilvl="4">
      <w:numFmt w:val="bullet"/>
      <w:lvlText w:val="•"/>
      <w:lvlJc w:val="left"/>
      <w:pPr>
        <w:ind w:left="4336" w:hanging="598"/>
      </w:pPr>
      <w:rPr>
        <w:rFonts w:hint="default"/>
        <w:lang w:val="en-US" w:eastAsia="en-US" w:bidi="ar-SA"/>
      </w:rPr>
    </w:lvl>
    <w:lvl w:ilvl="5">
      <w:numFmt w:val="bullet"/>
      <w:lvlText w:val="•"/>
      <w:lvlJc w:val="left"/>
      <w:pPr>
        <w:ind w:left="5544" w:hanging="598"/>
      </w:pPr>
      <w:rPr>
        <w:rFonts w:hint="default"/>
        <w:lang w:val="en-US" w:eastAsia="en-US" w:bidi="ar-SA"/>
      </w:rPr>
    </w:lvl>
    <w:lvl w:ilvl="6">
      <w:numFmt w:val="bullet"/>
      <w:lvlText w:val="•"/>
      <w:lvlJc w:val="left"/>
      <w:pPr>
        <w:ind w:left="6753" w:hanging="598"/>
      </w:pPr>
      <w:rPr>
        <w:rFonts w:hint="default"/>
        <w:lang w:val="en-US" w:eastAsia="en-US" w:bidi="ar-SA"/>
      </w:rPr>
    </w:lvl>
    <w:lvl w:ilvl="7">
      <w:numFmt w:val="bullet"/>
      <w:lvlText w:val="•"/>
      <w:lvlJc w:val="left"/>
      <w:pPr>
        <w:ind w:left="7961" w:hanging="598"/>
      </w:pPr>
      <w:rPr>
        <w:rFonts w:hint="default"/>
        <w:lang w:val="en-US" w:eastAsia="en-US" w:bidi="ar-SA"/>
      </w:rPr>
    </w:lvl>
    <w:lvl w:ilvl="8">
      <w:numFmt w:val="bullet"/>
      <w:lvlText w:val="•"/>
      <w:lvlJc w:val="left"/>
      <w:pPr>
        <w:ind w:left="9169" w:hanging="598"/>
      </w:pPr>
      <w:rPr>
        <w:rFonts w:hint="default"/>
        <w:lang w:val="en-US" w:eastAsia="en-US" w:bidi="ar-SA"/>
      </w:rPr>
    </w:lvl>
  </w:abstractNum>
  <w:abstractNum w:abstractNumId="10">
    <w:nsid w:val="63434E1D"/>
    <w:multiLevelType w:val="multilevel"/>
    <w:tmpl w:val="488233B4"/>
    <w:lvl w:ilvl="0">
      <w:start w:val="11"/>
      <w:numFmt w:val="decimal"/>
      <w:lvlText w:val="%1."/>
      <w:lvlJc w:val="left"/>
      <w:pPr>
        <w:ind w:left="2091" w:hanging="360"/>
      </w:pPr>
      <w:rPr>
        <w:rFonts w:hint="default"/>
        <w:spacing w:val="-5"/>
        <w:w w:val="99"/>
        <w:lang w:val="en-US" w:eastAsia="en-US" w:bidi="ar-SA"/>
      </w:rPr>
    </w:lvl>
    <w:lvl w:ilvl="1">
      <w:start w:val="1"/>
      <w:numFmt w:val="decimal"/>
      <w:lvlText w:val="%1.%2"/>
      <w:lvlJc w:val="left"/>
      <w:pPr>
        <w:ind w:left="1940" w:hanging="660"/>
      </w:pPr>
      <w:rPr>
        <w:rFonts w:ascii="Times New Roman" w:eastAsia="Times New Roman" w:hAnsi="Times New Roman" w:cs="Times New Roman" w:hint="default"/>
        <w:b/>
        <w:bCs/>
        <w:spacing w:val="-3"/>
        <w:w w:val="99"/>
        <w:sz w:val="24"/>
        <w:szCs w:val="24"/>
        <w:lang w:val="en-US" w:eastAsia="en-US" w:bidi="ar-SA"/>
      </w:rPr>
    </w:lvl>
    <w:lvl w:ilvl="2">
      <w:numFmt w:val="bullet"/>
      <w:lvlText w:val="•"/>
      <w:lvlJc w:val="left"/>
      <w:pPr>
        <w:ind w:left="3154" w:hanging="660"/>
      </w:pPr>
      <w:rPr>
        <w:rFonts w:hint="default"/>
        <w:lang w:val="en-US" w:eastAsia="en-US" w:bidi="ar-SA"/>
      </w:rPr>
    </w:lvl>
    <w:lvl w:ilvl="3">
      <w:numFmt w:val="bullet"/>
      <w:lvlText w:val="•"/>
      <w:lvlJc w:val="left"/>
      <w:pPr>
        <w:ind w:left="4208" w:hanging="660"/>
      </w:pPr>
      <w:rPr>
        <w:rFonts w:hint="default"/>
        <w:lang w:val="en-US" w:eastAsia="en-US" w:bidi="ar-SA"/>
      </w:rPr>
    </w:lvl>
    <w:lvl w:ilvl="4">
      <w:numFmt w:val="bullet"/>
      <w:lvlText w:val="•"/>
      <w:lvlJc w:val="left"/>
      <w:pPr>
        <w:ind w:left="5262" w:hanging="660"/>
      </w:pPr>
      <w:rPr>
        <w:rFonts w:hint="default"/>
        <w:lang w:val="en-US" w:eastAsia="en-US" w:bidi="ar-SA"/>
      </w:rPr>
    </w:lvl>
    <w:lvl w:ilvl="5">
      <w:numFmt w:val="bullet"/>
      <w:lvlText w:val="•"/>
      <w:lvlJc w:val="left"/>
      <w:pPr>
        <w:ind w:left="6316" w:hanging="660"/>
      </w:pPr>
      <w:rPr>
        <w:rFonts w:hint="default"/>
        <w:lang w:val="en-US" w:eastAsia="en-US" w:bidi="ar-SA"/>
      </w:rPr>
    </w:lvl>
    <w:lvl w:ilvl="6">
      <w:numFmt w:val="bullet"/>
      <w:lvlText w:val="•"/>
      <w:lvlJc w:val="left"/>
      <w:pPr>
        <w:ind w:left="7370" w:hanging="660"/>
      </w:pPr>
      <w:rPr>
        <w:rFonts w:hint="default"/>
        <w:lang w:val="en-US" w:eastAsia="en-US" w:bidi="ar-SA"/>
      </w:rPr>
    </w:lvl>
    <w:lvl w:ilvl="7">
      <w:numFmt w:val="bullet"/>
      <w:lvlText w:val="•"/>
      <w:lvlJc w:val="left"/>
      <w:pPr>
        <w:ind w:left="8424" w:hanging="660"/>
      </w:pPr>
      <w:rPr>
        <w:rFonts w:hint="default"/>
        <w:lang w:val="en-US" w:eastAsia="en-US" w:bidi="ar-SA"/>
      </w:rPr>
    </w:lvl>
    <w:lvl w:ilvl="8">
      <w:numFmt w:val="bullet"/>
      <w:lvlText w:val="•"/>
      <w:lvlJc w:val="left"/>
      <w:pPr>
        <w:ind w:left="9478" w:hanging="660"/>
      </w:pPr>
      <w:rPr>
        <w:rFonts w:hint="default"/>
        <w:lang w:val="en-US" w:eastAsia="en-US" w:bidi="ar-SA"/>
      </w:rPr>
    </w:lvl>
  </w:abstractNum>
  <w:abstractNum w:abstractNumId="11">
    <w:nsid w:val="6DCE504B"/>
    <w:multiLevelType w:val="multilevel"/>
    <w:tmpl w:val="0024C0CA"/>
    <w:lvl w:ilvl="0">
      <w:start w:val="9"/>
      <w:numFmt w:val="decimal"/>
      <w:lvlText w:val="%1"/>
      <w:lvlJc w:val="left"/>
      <w:pPr>
        <w:ind w:left="1293" w:hanging="661"/>
      </w:pPr>
      <w:rPr>
        <w:rFonts w:hint="default"/>
        <w:lang w:val="en-US" w:eastAsia="en-US" w:bidi="ar-SA"/>
      </w:rPr>
    </w:lvl>
    <w:lvl w:ilvl="1">
      <w:start w:val="3"/>
      <w:numFmt w:val="decimal"/>
      <w:lvlText w:val="%1.%2"/>
      <w:lvlJc w:val="left"/>
      <w:pPr>
        <w:ind w:left="1293" w:hanging="661"/>
      </w:pPr>
      <w:rPr>
        <w:rFonts w:ascii="Times New Roman" w:eastAsia="Times New Roman" w:hAnsi="Times New Roman" w:cs="Times New Roman" w:hint="default"/>
        <w:b/>
        <w:bCs/>
        <w:spacing w:val="-4"/>
        <w:w w:val="99"/>
        <w:sz w:val="24"/>
        <w:szCs w:val="24"/>
        <w:lang w:val="en-US" w:eastAsia="en-US" w:bidi="ar-SA"/>
      </w:rPr>
    </w:lvl>
    <w:lvl w:ilvl="2">
      <w:start w:val="1"/>
      <w:numFmt w:val="decimal"/>
      <w:lvlText w:val="%1.%2.%3"/>
      <w:lvlJc w:val="left"/>
      <w:pPr>
        <w:ind w:left="1293" w:hanging="661"/>
      </w:pPr>
      <w:rPr>
        <w:rFonts w:ascii="Times New Roman" w:eastAsia="Times New Roman" w:hAnsi="Times New Roman" w:cs="Times New Roman" w:hint="default"/>
        <w:b/>
        <w:spacing w:val="-5"/>
        <w:w w:val="99"/>
        <w:sz w:val="24"/>
        <w:szCs w:val="24"/>
        <w:lang w:val="en-US" w:eastAsia="en-US" w:bidi="ar-SA"/>
      </w:rPr>
    </w:lvl>
    <w:lvl w:ilvl="3">
      <w:numFmt w:val="bullet"/>
      <w:lvlText w:val="•"/>
      <w:lvlJc w:val="left"/>
      <w:pPr>
        <w:ind w:left="3548" w:hanging="661"/>
      </w:pPr>
      <w:rPr>
        <w:rFonts w:hint="default"/>
        <w:lang w:val="en-US" w:eastAsia="en-US" w:bidi="ar-SA"/>
      </w:rPr>
    </w:lvl>
    <w:lvl w:ilvl="4">
      <w:numFmt w:val="bullet"/>
      <w:lvlText w:val="•"/>
      <w:lvlJc w:val="left"/>
      <w:pPr>
        <w:ind w:left="4642" w:hanging="661"/>
      </w:pPr>
      <w:rPr>
        <w:rFonts w:hint="default"/>
        <w:lang w:val="en-US" w:eastAsia="en-US" w:bidi="ar-SA"/>
      </w:rPr>
    </w:lvl>
    <w:lvl w:ilvl="5">
      <w:numFmt w:val="bullet"/>
      <w:lvlText w:val="•"/>
      <w:lvlJc w:val="left"/>
      <w:pPr>
        <w:ind w:left="5736" w:hanging="661"/>
      </w:pPr>
      <w:rPr>
        <w:rFonts w:hint="default"/>
        <w:lang w:val="en-US" w:eastAsia="en-US" w:bidi="ar-SA"/>
      </w:rPr>
    </w:lvl>
    <w:lvl w:ilvl="6">
      <w:numFmt w:val="bullet"/>
      <w:lvlText w:val="•"/>
      <w:lvlJc w:val="left"/>
      <w:pPr>
        <w:ind w:left="6830" w:hanging="661"/>
      </w:pPr>
      <w:rPr>
        <w:rFonts w:hint="default"/>
        <w:lang w:val="en-US" w:eastAsia="en-US" w:bidi="ar-SA"/>
      </w:rPr>
    </w:lvl>
    <w:lvl w:ilvl="7">
      <w:numFmt w:val="bullet"/>
      <w:lvlText w:val="•"/>
      <w:lvlJc w:val="left"/>
      <w:pPr>
        <w:ind w:left="7924" w:hanging="661"/>
      </w:pPr>
      <w:rPr>
        <w:rFonts w:hint="default"/>
        <w:lang w:val="en-US" w:eastAsia="en-US" w:bidi="ar-SA"/>
      </w:rPr>
    </w:lvl>
    <w:lvl w:ilvl="8">
      <w:numFmt w:val="bullet"/>
      <w:lvlText w:val="•"/>
      <w:lvlJc w:val="left"/>
      <w:pPr>
        <w:ind w:left="9018" w:hanging="661"/>
      </w:pPr>
      <w:rPr>
        <w:rFonts w:hint="default"/>
        <w:lang w:val="en-US" w:eastAsia="en-US" w:bidi="ar-SA"/>
      </w:rPr>
    </w:lvl>
  </w:abstractNum>
  <w:abstractNum w:abstractNumId="12">
    <w:nsid w:val="77B8124E"/>
    <w:multiLevelType w:val="multilevel"/>
    <w:tmpl w:val="D04ED3E6"/>
    <w:lvl w:ilvl="0">
      <w:start w:val="10"/>
      <w:numFmt w:val="decimal"/>
      <w:lvlText w:val="%1."/>
      <w:lvlJc w:val="left"/>
      <w:pPr>
        <w:ind w:left="1846" w:hanging="567"/>
      </w:pPr>
      <w:rPr>
        <w:rFonts w:ascii="Times New Roman" w:eastAsia="Times New Roman" w:hAnsi="Times New Roman" w:cs="Times New Roman" w:hint="default"/>
        <w:b/>
        <w:bCs/>
        <w:spacing w:val="-2"/>
        <w:w w:val="100"/>
        <w:sz w:val="24"/>
        <w:szCs w:val="24"/>
        <w:lang w:val="en-US" w:eastAsia="en-US" w:bidi="ar-SA"/>
      </w:rPr>
    </w:lvl>
    <w:lvl w:ilvl="1">
      <w:start w:val="1"/>
      <w:numFmt w:val="decimal"/>
      <w:lvlText w:val="%1.%2"/>
      <w:lvlJc w:val="left"/>
      <w:pPr>
        <w:ind w:left="1760" w:hanging="480"/>
      </w:pPr>
      <w:rPr>
        <w:rFonts w:ascii="Times New Roman" w:eastAsia="Times New Roman" w:hAnsi="Times New Roman" w:cs="Times New Roman" w:hint="default"/>
        <w:b/>
        <w:bCs/>
        <w:spacing w:val="-2"/>
        <w:w w:val="99"/>
        <w:sz w:val="24"/>
        <w:szCs w:val="24"/>
        <w:lang w:val="en-US" w:eastAsia="en-US" w:bidi="ar-SA"/>
      </w:rPr>
    </w:lvl>
    <w:lvl w:ilvl="2">
      <w:start w:val="1"/>
      <w:numFmt w:val="decimal"/>
      <w:lvlText w:val="%1.%2.%3"/>
      <w:lvlJc w:val="left"/>
      <w:pPr>
        <w:ind w:left="2091" w:hanging="728"/>
      </w:pPr>
      <w:rPr>
        <w:rFonts w:ascii="Times New Roman" w:eastAsia="Times New Roman" w:hAnsi="Times New Roman" w:cs="Times New Roman" w:hint="default"/>
        <w:spacing w:val="-26"/>
        <w:w w:val="99"/>
        <w:sz w:val="24"/>
        <w:szCs w:val="24"/>
        <w:lang w:val="en-US" w:eastAsia="en-US" w:bidi="ar-SA"/>
      </w:rPr>
    </w:lvl>
    <w:lvl w:ilvl="3">
      <w:numFmt w:val="bullet"/>
      <w:lvlText w:val="•"/>
      <w:lvlJc w:val="left"/>
      <w:pPr>
        <w:ind w:left="3285" w:hanging="728"/>
      </w:pPr>
      <w:rPr>
        <w:rFonts w:hint="default"/>
        <w:lang w:val="en-US" w:eastAsia="en-US" w:bidi="ar-SA"/>
      </w:rPr>
    </w:lvl>
    <w:lvl w:ilvl="4">
      <w:numFmt w:val="bullet"/>
      <w:lvlText w:val="•"/>
      <w:lvlJc w:val="left"/>
      <w:pPr>
        <w:ind w:left="4471" w:hanging="728"/>
      </w:pPr>
      <w:rPr>
        <w:rFonts w:hint="default"/>
        <w:lang w:val="en-US" w:eastAsia="en-US" w:bidi="ar-SA"/>
      </w:rPr>
    </w:lvl>
    <w:lvl w:ilvl="5">
      <w:numFmt w:val="bullet"/>
      <w:lvlText w:val="•"/>
      <w:lvlJc w:val="left"/>
      <w:pPr>
        <w:ind w:left="5657" w:hanging="728"/>
      </w:pPr>
      <w:rPr>
        <w:rFonts w:hint="default"/>
        <w:lang w:val="en-US" w:eastAsia="en-US" w:bidi="ar-SA"/>
      </w:rPr>
    </w:lvl>
    <w:lvl w:ilvl="6">
      <w:numFmt w:val="bullet"/>
      <w:lvlText w:val="•"/>
      <w:lvlJc w:val="left"/>
      <w:pPr>
        <w:ind w:left="6843" w:hanging="728"/>
      </w:pPr>
      <w:rPr>
        <w:rFonts w:hint="default"/>
        <w:lang w:val="en-US" w:eastAsia="en-US" w:bidi="ar-SA"/>
      </w:rPr>
    </w:lvl>
    <w:lvl w:ilvl="7">
      <w:numFmt w:val="bullet"/>
      <w:lvlText w:val="•"/>
      <w:lvlJc w:val="left"/>
      <w:pPr>
        <w:ind w:left="8029" w:hanging="728"/>
      </w:pPr>
      <w:rPr>
        <w:rFonts w:hint="default"/>
        <w:lang w:val="en-US" w:eastAsia="en-US" w:bidi="ar-SA"/>
      </w:rPr>
    </w:lvl>
    <w:lvl w:ilvl="8">
      <w:numFmt w:val="bullet"/>
      <w:lvlText w:val="•"/>
      <w:lvlJc w:val="left"/>
      <w:pPr>
        <w:ind w:left="9214" w:hanging="728"/>
      </w:pPr>
      <w:rPr>
        <w:rFonts w:hint="default"/>
        <w:lang w:val="en-US" w:eastAsia="en-US" w:bidi="ar-SA"/>
      </w:rPr>
    </w:lvl>
  </w:abstractNum>
  <w:num w:numId="1">
    <w:abstractNumId w:val="0"/>
  </w:num>
  <w:num w:numId="2">
    <w:abstractNumId w:val="10"/>
  </w:num>
  <w:num w:numId="3">
    <w:abstractNumId w:val="12"/>
  </w:num>
  <w:num w:numId="4">
    <w:abstractNumId w:val="9"/>
  </w:num>
  <w:num w:numId="5">
    <w:abstractNumId w:val="3"/>
  </w:num>
  <w:num w:numId="6">
    <w:abstractNumId w:val="5"/>
  </w:num>
  <w:num w:numId="7">
    <w:abstractNumId w:val="6"/>
  </w:num>
  <w:num w:numId="8">
    <w:abstractNumId w:val="1"/>
  </w:num>
  <w:num w:numId="9">
    <w:abstractNumId w:val="2"/>
  </w:num>
  <w:num w:numId="10">
    <w:abstractNumId w:val="8"/>
  </w:num>
  <w:num w:numId="11">
    <w:abstractNumId w:val="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savePreviewPicture/>
  <w:hdrShapeDefaults>
    <o:shapedefaults v:ext="edit" spidmax="7170"/>
  </w:hdrShapeDefaults>
  <w:footnotePr>
    <w:footnote w:id="0"/>
    <w:footnote w:id="1"/>
  </w:footnotePr>
  <w:endnotePr>
    <w:endnote w:id="0"/>
    <w:endnote w:id="1"/>
  </w:endnotePr>
  <w:compat>
    <w:ulTrailSpace/>
  </w:compat>
  <w:rsids>
    <w:rsidRoot w:val="00836158"/>
    <w:rsid w:val="00003827"/>
    <w:rsid w:val="00020B42"/>
    <w:rsid w:val="000431A2"/>
    <w:rsid w:val="00051B7C"/>
    <w:rsid w:val="00070165"/>
    <w:rsid w:val="000A700A"/>
    <w:rsid w:val="000D7CD2"/>
    <w:rsid w:val="000E197D"/>
    <w:rsid w:val="000F2125"/>
    <w:rsid w:val="000F63E7"/>
    <w:rsid w:val="0010441B"/>
    <w:rsid w:val="00112D47"/>
    <w:rsid w:val="00162995"/>
    <w:rsid w:val="001A489C"/>
    <w:rsid w:val="001B2AF4"/>
    <w:rsid w:val="001C22F6"/>
    <w:rsid w:val="001F7C73"/>
    <w:rsid w:val="00215025"/>
    <w:rsid w:val="00227E4F"/>
    <w:rsid w:val="00275F5E"/>
    <w:rsid w:val="0028720B"/>
    <w:rsid w:val="0029538A"/>
    <w:rsid w:val="002C44B1"/>
    <w:rsid w:val="002F7F80"/>
    <w:rsid w:val="0031358B"/>
    <w:rsid w:val="00322016"/>
    <w:rsid w:val="00350B04"/>
    <w:rsid w:val="00364CD7"/>
    <w:rsid w:val="003652A0"/>
    <w:rsid w:val="003C7D91"/>
    <w:rsid w:val="003D66C4"/>
    <w:rsid w:val="004024A0"/>
    <w:rsid w:val="00437BDD"/>
    <w:rsid w:val="00467906"/>
    <w:rsid w:val="004703B9"/>
    <w:rsid w:val="004847B2"/>
    <w:rsid w:val="0049211E"/>
    <w:rsid w:val="004B184B"/>
    <w:rsid w:val="004D16FA"/>
    <w:rsid w:val="004D6DAE"/>
    <w:rsid w:val="004D7977"/>
    <w:rsid w:val="004E6164"/>
    <w:rsid w:val="00504577"/>
    <w:rsid w:val="00534567"/>
    <w:rsid w:val="005406E2"/>
    <w:rsid w:val="005C435D"/>
    <w:rsid w:val="005D486E"/>
    <w:rsid w:val="005F24A4"/>
    <w:rsid w:val="00601EC9"/>
    <w:rsid w:val="00630084"/>
    <w:rsid w:val="00641C71"/>
    <w:rsid w:val="00655429"/>
    <w:rsid w:val="00666A56"/>
    <w:rsid w:val="0067313E"/>
    <w:rsid w:val="006A4C0E"/>
    <w:rsid w:val="006B56B9"/>
    <w:rsid w:val="006D236B"/>
    <w:rsid w:val="006F0C33"/>
    <w:rsid w:val="00700B44"/>
    <w:rsid w:val="00724999"/>
    <w:rsid w:val="007428F8"/>
    <w:rsid w:val="0075156C"/>
    <w:rsid w:val="00773EE2"/>
    <w:rsid w:val="0078650A"/>
    <w:rsid w:val="00796087"/>
    <w:rsid w:val="007B2300"/>
    <w:rsid w:val="007E36E1"/>
    <w:rsid w:val="007F1301"/>
    <w:rsid w:val="008331EA"/>
    <w:rsid w:val="00836158"/>
    <w:rsid w:val="00892E18"/>
    <w:rsid w:val="008A6437"/>
    <w:rsid w:val="008C38EC"/>
    <w:rsid w:val="008D11DF"/>
    <w:rsid w:val="008E227B"/>
    <w:rsid w:val="008F7861"/>
    <w:rsid w:val="009203C7"/>
    <w:rsid w:val="00940D78"/>
    <w:rsid w:val="0098482F"/>
    <w:rsid w:val="009853A2"/>
    <w:rsid w:val="009C1B48"/>
    <w:rsid w:val="009C4808"/>
    <w:rsid w:val="009E3441"/>
    <w:rsid w:val="00A0213B"/>
    <w:rsid w:val="00A44CDF"/>
    <w:rsid w:val="00A556FC"/>
    <w:rsid w:val="00A6419B"/>
    <w:rsid w:val="00AA2A07"/>
    <w:rsid w:val="00AA7562"/>
    <w:rsid w:val="00AB33DE"/>
    <w:rsid w:val="00AB7B09"/>
    <w:rsid w:val="00AC62F4"/>
    <w:rsid w:val="00AD6420"/>
    <w:rsid w:val="00AE2E60"/>
    <w:rsid w:val="00B030D5"/>
    <w:rsid w:val="00B154E0"/>
    <w:rsid w:val="00B35AF1"/>
    <w:rsid w:val="00B55724"/>
    <w:rsid w:val="00B562F6"/>
    <w:rsid w:val="00B56A19"/>
    <w:rsid w:val="00B82324"/>
    <w:rsid w:val="00BA6CFD"/>
    <w:rsid w:val="00BB13D3"/>
    <w:rsid w:val="00BD4A84"/>
    <w:rsid w:val="00BF04AA"/>
    <w:rsid w:val="00C0413C"/>
    <w:rsid w:val="00C16AF4"/>
    <w:rsid w:val="00C24CCF"/>
    <w:rsid w:val="00C31C05"/>
    <w:rsid w:val="00C37928"/>
    <w:rsid w:val="00C50D93"/>
    <w:rsid w:val="00C756C2"/>
    <w:rsid w:val="00C80F53"/>
    <w:rsid w:val="00C837C9"/>
    <w:rsid w:val="00CA5B33"/>
    <w:rsid w:val="00CE22D1"/>
    <w:rsid w:val="00CF3B12"/>
    <w:rsid w:val="00D2272F"/>
    <w:rsid w:val="00D25857"/>
    <w:rsid w:val="00D32E46"/>
    <w:rsid w:val="00D365D9"/>
    <w:rsid w:val="00D63CF5"/>
    <w:rsid w:val="00D958D9"/>
    <w:rsid w:val="00DF4514"/>
    <w:rsid w:val="00E27DB5"/>
    <w:rsid w:val="00E33AEF"/>
    <w:rsid w:val="00E33C9A"/>
    <w:rsid w:val="00E3777D"/>
    <w:rsid w:val="00E81C89"/>
    <w:rsid w:val="00E9440C"/>
    <w:rsid w:val="00EA12A4"/>
    <w:rsid w:val="00EA18CF"/>
    <w:rsid w:val="00EA519A"/>
    <w:rsid w:val="00EB064F"/>
    <w:rsid w:val="00EB32D4"/>
    <w:rsid w:val="00EC650D"/>
    <w:rsid w:val="00ED792B"/>
    <w:rsid w:val="00EE47B6"/>
    <w:rsid w:val="00EE62B3"/>
    <w:rsid w:val="00F04C6A"/>
    <w:rsid w:val="00F61064"/>
    <w:rsid w:val="00F666BB"/>
    <w:rsid w:val="00F717B8"/>
    <w:rsid w:val="00F82CB6"/>
    <w:rsid w:val="00F97189"/>
    <w:rsid w:val="00FA7E40"/>
    <w:rsid w:val="00FD67FD"/>
    <w:rsid w:val="00FE7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36158"/>
    <w:rPr>
      <w:rFonts w:ascii="Times New Roman" w:eastAsia="Times New Roman" w:hAnsi="Times New Roman" w:cs="Times New Roman"/>
    </w:rPr>
  </w:style>
  <w:style w:type="paragraph" w:styleId="Heading1">
    <w:name w:val="heading 1"/>
    <w:basedOn w:val="Normal"/>
    <w:link w:val="Heading1Char"/>
    <w:qFormat/>
    <w:rsid w:val="00836158"/>
    <w:pPr>
      <w:ind w:left="1280"/>
      <w:outlineLvl w:val="0"/>
    </w:pPr>
    <w:rPr>
      <w:b/>
      <w:bCs/>
      <w:sz w:val="26"/>
      <w:szCs w:val="26"/>
    </w:rPr>
  </w:style>
  <w:style w:type="paragraph" w:styleId="Heading2">
    <w:name w:val="heading 2"/>
    <w:basedOn w:val="Normal"/>
    <w:link w:val="Heading2Char"/>
    <w:qFormat/>
    <w:rsid w:val="00836158"/>
    <w:pPr>
      <w:spacing w:line="274" w:lineRule="exact"/>
      <w:ind w:left="1280"/>
      <w:outlineLvl w:val="1"/>
    </w:pPr>
    <w:rPr>
      <w:b/>
      <w:bCs/>
      <w:sz w:val="24"/>
      <w:szCs w:val="24"/>
    </w:rPr>
  </w:style>
  <w:style w:type="paragraph" w:styleId="Heading3">
    <w:name w:val="heading 3"/>
    <w:basedOn w:val="Normal"/>
    <w:next w:val="Normal"/>
    <w:link w:val="Heading3Char"/>
    <w:uiPriority w:val="9"/>
    <w:unhideWhenUsed/>
    <w:qFormat/>
    <w:rsid w:val="00162995"/>
    <w:pPr>
      <w:keepNext/>
      <w:keepLines/>
      <w:widowControl/>
      <w:autoSpaceDE/>
      <w:autoSpaceDN/>
      <w:spacing w:before="200" w:line="276" w:lineRule="auto"/>
      <w:outlineLvl w:val="2"/>
    </w:pPr>
    <w:rPr>
      <w:rFonts w:ascii="Cambria" w:hAnsi="Cambria"/>
      <w:b/>
      <w:bCs/>
      <w:color w:val="4F81BD"/>
      <w:sz w:val="20"/>
      <w:szCs w:val="20"/>
    </w:rPr>
  </w:style>
  <w:style w:type="paragraph" w:styleId="Heading4">
    <w:name w:val="heading 4"/>
    <w:basedOn w:val="Normal"/>
    <w:next w:val="Normal"/>
    <w:link w:val="Heading4Char"/>
    <w:uiPriority w:val="9"/>
    <w:unhideWhenUsed/>
    <w:qFormat/>
    <w:rsid w:val="00162995"/>
    <w:pPr>
      <w:keepNext/>
      <w:widowControl/>
      <w:autoSpaceDE/>
      <w:autoSpaceDN/>
      <w:spacing w:before="240" w:after="60" w:line="276" w:lineRule="auto"/>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162995"/>
    <w:pPr>
      <w:widowControl/>
      <w:autoSpaceDE/>
      <w:autoSpaceDN/>
      <w:spacing w:before="240" w:after="60" w:line="276" w:lineRule="auto"/>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62995"/>
    <w:rPr>
      <w:rFonts w:ascii="Times New Roman" w:eastAsia="Times New Roman" w:hAnsi="Times New Roman" w:cs="Times New Roman"/>
      <w:b/>
      <w:bCs/>
      <w:sz w:val="26"/>
      <w:szCs w:val="26"/>
    </w:rPr>
  </w:style>
  <w:style w:type="character" w:customStyle="1" w:styleId="Heading2Char">
    <w:name w:val="Heading 2 Char"/>
    <w:link w:val="Heading2"/>
    <w:rsid w:val="00162995"/>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162995"/>
    <w:rPr>
      <w:rFonts w:ascii="Cambria" w:eastAsia="Times New Roman" w:hAnsi="Cambria" w:cs="Times New Roman"/>
      <w:b/>
      <w:bCs/>
      <w:color w:val="4F81BD"/>
      <w:sz w:val="20"/>
      <w:szCs w:val="20"/>
    </w:rPr>
  </w:style>
  <w:style w:type="character" w:customStyle="1" w:styleId="Heading4Char">
    <w:name w:val="Heading 4 Char"/>
    <w:basedOn w:val="DefaultParagraphFont"/>
    <w:link w:val="Heading4"/>
    <w:uiPriority w:val="9"/>
    <w:rsid w:val="00162995"/>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162995"/>
    <w:rPr>
      <w:rFonts w:ascii="Calibri" w:eastAsia="Times New Roman" w:hAnsi="Calibri" w:cs="Times New Roman"/>
      <w:b/>
      <w:bCs/>
      <w:i/>
      <w:iCs/>
      <w:sz w:val="26"/>
      <w:szCs w:val="26"/>
    </w:rPr>
  </w:style>
  <w:style w:type="paragraph" w:styleId="BodyText">
    <w:name w:val="Body Text"/>
    <w:basedOn w:val="Normal"/>
    <w:link w:val="BodyTextChar"/>
    <w:uiPriority w:val="99"/>
    <w:qFormat/>
    <w:rsid w:val="00836158"/>
    <w:rPr>
      <w:sz w:val="24"/>
      <w:szCs w:val="24"/>
    </w:rPr>
  </w:style>
  <w:style w:type="character" w:customStyle="1" w:styleId="BodyTextChar">
    <w:name w:val="Body Text Char"/>
    <w:basedOn w:val="DefaultParagraphFont"/>
    <w:link w:val="BodyText"/>
    <w:uiPriority w:val="99"/>
    <w:rsid w:val="00B35AF1"/>
    <w:rPr>
      <w:rFonts w:ascii="Times New Roman" w:eastAsia="Times New Roman" w:hAnsi="Times New Roman" w:cs="Times New Roman"/>
      <w:sz w:val="24"/>
      <w:szCs w:val="24"/>
    </w:rPr>
  </w:style>
  <w:style w:type="paragraph" w:styleId="Title">
    <w:name w:val="Title"/>
    <w:aliases w:val=" Char"/>
    <w:basedOn w:val="Normal"/>
    <w:link w:val="TitleChar"/>
    <w:qFormat/>
    <w:rsid w:val="00836158"/>
    <w:pPr>
      <w:spacing w:before="81"/>
      <w:ind w:left="4"/>
      <w:jc w:val="center"/>
    </w:pPr>
    <w:rPr>
      <w:b/>
      <w:bCs/>
      <w:sz w:val="46"/>
      <w:szCs w:val="46"/>
    </w:rPr>
  </w:style>
  <w:style w:type="character" w:customStyle="1" w:styleId="TitleChar">
    <w:name w:val="Title Char"/>
    <w:aliases w:val=" Char Char"/>
    <w:link w:val="Title"/>
    <w:rsid w:val="00162995"/>
    <w:rPr>
      <w:rFonts w:ascii="Times New Roman" w:eastAsia="Times New Roman" w:hAnsi="Times New Roman" w:cs="Times New Roman"/>
      <w:b/>
      <w:bCs/>
      <w:sz w:val="46"/>
      <w:szCs w:val="46"/>
    </w:rPr>
  </w:style>
  <w:style w:type="paragraph" w:styleId="ListParagraph">
    <w:name w:val="List Paragraph"/>
    <w:basedOn w:val="Normal"/>
    <w:uiPriority w:val="34"/>
    <w:qFormat/>
    <w:rsid w:val="00836158"/>
    <w:pPr>
      <w:ind w:left="2000" w:hanging="360"/>
    </w:pPr>
  </w:style>
  <w:style w:type="paragraph" w:customStyle="1" w:styleId="TableParagraph">
    <w:name w:val="Table Paragraph"/>
    <w:basedOn w:val="Normal"/>
    <w:uiPriority w:val="1"/>
    <w:qFormat/>
    <w:rsid w:val="00836158"/>
  </w:style>
  <w:style w:type="paragraph" w:styleId="BodyTextIndent">
    <w:name w:val="Body Text Indent"/>
    <w:basedOn w:val="Normal"/>
    <w:link w:val="BodyTextIndentChar"/>
    <w:uiPriority w:val="99"/>
    <w:unhideWhenUsed/>
    <w:rsid w:val="009E3441"/>
    <w:pPr>
      <w:widowControl/>
      <w:autoSpaceDE/>
      <w:autoSpaceDN/>
      <w:spacing w:after="120"/>
      <w:ind w:left="283"/>
    </w:pPr>
    <w:rPr>
      <w:rFonts w:asciiTheme="minorHAnsi" w:eastAsiaTheme="minorHAnsi" w:hAnsiTheme="minorHAnsi" w:cstheme="minorBidi"/>
    </w:rPr>
  </w:style>
  <w:style w:type="character" w:customStyle="1" w:styleId="BodyTextIndentChar">
    <w:name w:val="Body Text Indent Char"/>
    <w:basedOn w:val="DefaultParagraphFont"/>
    <w:link w:val="BodyTextIndent"/>
    <w:uiPriority w:val="99"/>
    <w:rsid w:val="009E3441"/>
  </w:style>
  <w:style w:type="paragraph" w:styleId="Header">
    <w:name w:val="header"/>
    <w:basedOn w:val="Normal"/>
    <w:link w:val="HeaderChar"/>
    <w:uiPriority w:val="99"/>
    <w:unhideWhenUsed/>
    <w:rsid w:val="00724999"/>
    <w:pPr>
      <w:widowControl/>
      <w:tabs>
        <w:tab w:val="center" w:pos="4680"/>
        <w:tab w:val="right" w:pos="9360"/>
      </w:tabs>
      <w:autoSpaceDE/>
      <w:autoSpaceDN/>
    </w:pPr>
    <w:rPr>
      <w:rFonts w:ascii="Calibri" w:hAnsi="Calibri"/>
    </w:rPr>
  </w:style>
  <w:style w:type="character" w:customStyle="1" w:styleId="HeaderChar">
    <w:name w:val="Header Char"/>
    <w:basedOn w:val="DefaultParagraphFont"/>
    <w:link w:val="Header"/>
    <w:uiPriority w:val="99"/>
    <w:rsid w:val="00724999"/>
    <w:rPr>
      <w:rFonts w:ascii="Calibri" w:eastAsia="Times New Roman" w:hAnsi="Calibri" w:cs="Times New Roman"/>
    </w:rPr>
  </w:style>
  <w:style w:type="paragraph" w:customStyle="1" w:styleId="F3-BodySingle">
    <w:name w:val="F3-Body Single"/>
    <w:rsid w:val="00724999"/>
    <w:pPr>
      <w:widowControl/>
      <w:autoSpaceDE/>
      <w:autoSpaceDN/>
      <w:spacing w:after="240" w:line="480" w:lineRule="auto"/>
      <w:ind w:left="533" w:hanging="533"/>
      <w:jc w:val="both"/>
    </w:pPr>
    <w:rPr>
      <w:rFonts w:ascii="Bookman Old Style" w:eastAsia="Times New Roman" w:hAnsi="Bookman Old Style" w:cs="Times New Roman"/>
      <w:sz w:val="24"/>
      <w:szCs w:val="20"/>
    </w:rPr>
  </w:style>
  <w:style w:type="paragraph" w:styleId="BalloonText">
    <w:name w:val="Balloon Text"/>
    <w:basedOn w:val="Normal"/>
    <w:link w:val="BalloonTextChar"/>
    <w:uiPriority w:val="99"/>
    <w:semiHidden/>
    <w:unhideWhenUsed/>
    <w:rsid w:val="00724999"/>
    <w:rPr>
      <w:rFonts w:ascii="Tahoma" w:hAnsi="Tahoma" w:cs="Tahoma"/>
      <w:sz w:val="16"/>
      <w:szCs w:val="16"/>
    </w:rPr>
  </w:style>
  <w:style w:type="character" w:customStyle="1" w:styleId="BalloonTextChar">
    <w:name w:val="Balloon Text Char"/>
    <w:basedOn w:val="DefaultParagraphFont"/>
    <w:link w:val="BalloonText"/>
    <w:uiPriority w:val="99"/>
    <w:semiHidden/>
    <w:rsid w:val="00724999"/>
    <w:rPr>
      <w:rFonts w:ascii="Tahoma" w:eastAsia="Times New Roman" w:hAnsi="Tahoma" w:cs="Tahoma"/>
      <w:sz w:val="16"/>
      <w:szCs w:val="16"/>
    </w:rPr>
  </w:style>
  <w:style w:type="paragraph" w:customStyle="1" w:styleId="F2Body">
    <w:name w:val="F2_Body_"/>
    <w:basedOn w:val="Normal"/>
    <w:rsid w:val="00162995"/>
    <w:pPr>
      <w:widowControl/>
      <w:adjustRightInd w:val="0"/>
      <w:spacing w:after="120"/>
      <w:ind w:firstLine="504"/>
      <w:jc w:val="both"/>
    </w:pPr>
    <w:rPr>
      <w:rFonts w:ascii="Bookman Old Style" w:hAnsi="Bookman Old Style" w:cs="Calibri"/>
      <w:spacing w:val="-2"/>
      <w:sz w:val="20"/>
      <w:lang w:val="en-GB" w:eastAsia="en-GB"/>
    </w:rPr>
  </w:style>
  <w:style w:type="paragraph" w:customStyle="1" w:styleId="F3subhead">
    <w:name w:val="F3_subhead"/>
    <w:basedOn w:val="Normal"/>
    <w:rsid w:val="00162995"/>
    <w:pPr>
      <w:widowControl/>
      <w:adjustRightInd w:val="0"/>
      <w:spacing w:after="80"/>
      <w:jc w:val="both"/>
    </w:pPr>
    <w:rPr>
      <w:rFonts w:ascii="Arial" w:eastAsia="Arial Unicode MS" w:hAnsi="Arial" w:cs="Arial"/>
      <w:b/>
      <w:sz w:val="20"/>
      <w:szCs w:val="20"/>
      <w:lang w:val="en-GB" w:eastAsia="en-GB" w:bidi="ta-IN"/>
    </w:rPr>
  </w:style>
  <w:style w:type="paragraph" w:styleId="BodyText3">
    <w:name w:val="Body Text 3"/>
    <w:basedOn w:val="Normal"/>
    <w:link w:val="BodyText3Char"/>
    <w:uiPriority w:val="99"/>
    <w:unhideWhenUsed/>
    <w:rsid w:val="00162995"/>
    <w:pPr>
      <w:widowControl/>
      <w:autoSpaceDE/>
      <w:autoSpaceDN/>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162995"/>
    <w:rPr>
      <w:rFonts w:ascii="Calibri" w:eastAsia="Times New Roman" w:hAnsi="Calibri" w:cs="Times New Roman"/>
      <w:sz w:val="16"/>
      <w:szCs w:val="16"/>
    </w:rPr>
  </w:style>
  <w:style w:type="paragraph" w:styleId="BodyText2">
    <w:name w:val="Body Text 2"/>
    <w:basedOn w:val="Normal"/>
    <w:link w:val="BodyText2Char"/>
    <w:uiPriority w:val="99"/>
    <w:unhideWhenUsed/>
    <w:rsid w:val="00162995"/>
    <w:pPr>
      <w:widowControl/>
      <w:autoSpaceDE/>
      <w:autoSpaceDN/>
      <w:spacing w:after="120" w:line="480" w:lineRule="auto"/>
    </w:pPr>
    <w:rPr>
      <w:rFonts w:ascii="Calibri" w:hAnsi="Calibri"/>
      <w:sz w:val="20"/>
      <w:szCs w:val="20"/>
      <w:lang w:val="en-GB" w:eastAsia="en-GB"/>
    </w:rPr>
  </w:style>
  <w:style w:type="character" w:customStyle="1" w:styleId="BodyText2Char">
    <w:name w:val="Body Text 2 Char"/>
    <w:basedOn w:val="DefaultParagraphFont"/>
    <w:link w:val="BodyText2"/>
    <w:uiPriority w:val="99"/>
    <w:rsid w:val="00162995"/>
    <w:rPr>
      <w:rFonts w:ascii="Calibri" w:eastAsia="Times New Roman" w:hAnsi="Calibri" w:cs="Times New Roman"/>
      <w:sz w:val="20"/>
      <w:szCs w:val="20"/>
      <w:lang w:val="en-GB" w:eastAsia="en-GB"/>
    </w:rPr>
  </w:style>
  <w:style w:type="paragraph" w:styleId="Footer">
    <w:name w:val="footer"/>
    <w:basedOn w:val="Normal"/>
    <w:link w:val="FooterChar"/>
    <w:uiPriority w:val="99"/>
    <w:unhideWhenUsed/>
    <w:qFormat/>
    <w:rsid w:val="00162995"/>
    <w:pPr>
      <w:widowControl/>
      <w:tabs>
        <w:tab w:val="center" w:pos="4680"/>
        <w:tab w:val="right" w:pos="9360"/>
      </w:tabs>
      <w:autoSpaceDE/>
      <w:autoSpaceDN/>
    </w:pPr>
    <w:rPr>
      <w:rFonts w:ascii="Calibri" w:hAnsi="Calibri"/>
    </w:rPr>
  </w:style>
  <w:style w:type="character" w:customStyle="1" w:styleId="FooterChar">
    <w:name w:val="Footer Char"/>
    <w:basedOn w:val="DefaultParagraphFont"/>
    <w:link w:val="Footer"/>
    <w:uiPriority w:val="99"/>
    <w:rsid w:val="00162995"/>
    <w:rPr>
      <w:rFonts w:ascii="Calibri" w:eastAsia="Times New Roman" w:hAnsi="Calibri" w:cs="Times New Roman"/>
    </w:rPr>
  </w:style>
  <w:style w:type="character" w:customStyle="1" w:styleId="CommentTextChar">
    <w:name w:val="Comment Text Char"/>
    <w:basedOn w:val="DefaultParagraphFont"/>
    <w:link w:val="CommentText"/>
    <w:uiPriority w:val="99"/>
    <w:semiHidden/>
    <w:rsid w:val="00162995"/>
    <w:rPr>
      <w:rFonts w:ascii="Calibri" w:eastAsia="Times New Roman" w:hAnsi="Calibri" w:cs="Times New Roman"/>
      <w:sz w:val="20"/>
      <w:szCs w:val="20"/>
    </w:rPr>
  </w:style>
  <w:style w:type="paragraph" w:styleId="CommentText">
    <w:name w:val="annotation text"/>
    <w:basedOn w:val="Normal"/>
    <w:link w:val="CommentTextChar"/>
    <w:uiPriority w:val="99"/>
    <w:semiHidden/>
    <w:unhideWhenUsed/>
    <w:rsid w:val="00162995"/>
    <w:pPr>
      <w:widowControl/>
      <w:autoSpaceDE/>
      <w:autoSpaceDN/>
      <w:spacing w:after="200" w:line="276" w:lineRule="auto"/>
    </w:pPr>
    <w:rPr>
      <w:rFonts w:ascii="Calibri" w:hAnsi="Calibri"/>
      <w:sz w:val="20"/>
      <w:szCs w:val="20"/>
    </w:rPr>
  </w:style>
  <w:style w:type="character" w:customStyle="1" w:styleId="CommentSubjectChar">
    <w:name w:val="Comment Subject Char"/>
    <w:basedOn w:val="CommentTextChar"/>
    <w:link w:val="CommentSubject"/>
    <w:uiPriority w:val="99"/>
    <w:semiHidden/>
    <w:rsid w:val="00162995"/>
    <w:rPr>
      <w:rFonts w:ascii="Calibri" w:eastAsia="Times New Roman"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162995"/>
    <w:rPr>
      <w:b/>
      <w:bCs/>
    </w:rPr>
  </w:style>
  <w:style w:type="paragraph" w:customStyle="1" w:styleId="BodyF2">
    <w:name w:val="Body_F2"/>
    <w:basedOn w:val="Normal"/>
    <w:link w:val="BodyF2Char"/>
    <w:rsid w:val="00162995"/>
    <w:pPr>
      <w:widowControl/>
      <w:autoSpaceDE/>
      <w:autoSpaceDN/>
      <w:spacing w:after="60" w:line="288" w:lineRule="auto"/>
      <w:ind w:firstLine="504"/>
      <w:jc w:val="both"/>
    </w:pPr>
    <w:rPr>
      <w:rFonts w:ascii="Bookman Old Style" w:eastAsia="SimSun" w:hAnsi="Bookman Old Style"/>
      <w:sz w:val="21"/>
      <w:szCs w:val="21"/>
    </w:rPr>
  </w:style>
  <w:style w:type="character" w:customStyle="1" w:styleId="BodyF2Char">
    <w:name w:val="Body_F2 Char"/>
    <w:link w:val="BodyF2"/>
    <w:rsid w:val="00162995"/>
    <w:rPr>
      <w:rFonts w:ascii="Bookman Old Style" w:eastAsia="SimSun" w:hAnsi="Bookman Old Style" w:cs="Times New Roman"/>
      <w:sz w:val="21"/>
      <w:szCs w:val="21"/>
    </w:rPr>
  </w:style>
  <w:style w:type="character" w:styleId="Hyperlink">
    <w:name w:val="Hyperlink"/>
    <w:uiPriority w:val="99"/>
    <w:unhideWhenUsed/>
    <w:rsid w:val="00162995"/>
    <w:rPr>
      <w:color w:val="0000FF"/>
      <w:u w:val="single"/>
    </w:rPr>
  </w:style>
  <w:style w:type="paragraph" w:styleId="Subtitle">
    <w:name w:val="Subtitle"/>
    <w:basedOn w:val="Normal"/>
    <w:link w:val="SubtitleChar"/>
    <w:qFormat/>
    <w:rsid w:val="00162995"/>
    <w:pPr>
      <w:widowControl/>
      <w:autoSpaceDE/>
      <w:autoSpaceDN/>
    </w:pPr>
    <w:rPr>
      <w:b/>
      <w:sz w:val="24"/>
      <w:szCs w:val="20"/>
    </w:rPr>
  </w:style>
  <w:style w:type="character" w:customStyle="1" w:styleId="SubtitleChar">
    <w:name w:val="Subtitle Char"/>
    <w:basedOn w:val="DefaultParagraphFont"/>
    <w:link w:val="Subtitle"/>
    <w:rsid w:val="00162995"/>
    <w:rPr>
      <w:rFonts w:ascii="Times New Roman" w:eastAsia="Times New Roman" w:hAnsi="Times New Roman" w:cs="Times New Roman"/>
      <w:b/>
      <w:sz w:val="24"/>
      <w:szCs w:val="20"/>
    </w:rPr>
  </w:style>
  <w:style w:type="character" w:styleId="Emphasis">
    <w:name w:val="Emphasis"/>
    <w:uiPriority w:val="20"/>
    <w:qFormat/>
    <w:rsid w:val="00162995"/>
    <w:rPr>
      <w:i/>
      <w:iCs/>
    </w:rPr>
  </w:style>
  <w:style w:type="character" w:customStyle="1" w:styleId="a-size-large">
    <w:name w:val="a-size-large"/>
    <w:rsid w:val="00162995"/>
  </w:style>
  <w:style w:type="character" w:customStyle="1" w:styleId="author">
    <w:name w:val="author"/>
    <w:rsid w:val="00162995"/>
  </w:style>
  <w:style w:type="character" w:customStyle="1" w:styleId="a-color-secondary">
    <w:name w:val="a-color-secondary"/>
    <w:rsid w:val="00162995"/>
  </w:style>
  <w:style w:type="character" w:customStyle="1" w:styleId="a-size-medium">
    <w:name w:val="a-size-medium"/>
    <w:rsid w:val="00162995"/>
  </w:style>
  <w:style w:type="paragraph" w:styleId="NoSpacing">
    <w:name w:val="No Spacing"/>
    <w:link w:val="NoSpacingChar"/>
    <w:uiPriority w:val="1"/>
    <w:qFormat/>
    <w:rsid w:val="00162995"/>
    <w:pPr>
      <w:widowControl/>
      <w:autoSpaceDE/>
      <w:autoSpaceDN/>
    </w:pPr>
    <w:rPr>
      <w:rFonts w:ascii="Calibri" w:eastAsia="Calibri" w:hAnsi="Calibri" w:cs="Mangal"/>
      <w:sz w:val="20"/>
      <w:szCs w:val="20"/>
    </w:rPr>
  </w:style>
  <w:style w:type="character" w:customStyle="1" w:styleId="NoSpacingChar">
    <w:name w:val="No Spacing Char"/>
    <w:link w:val="NoSpacing"/>
    <w:uiPriority w:val="1"/>
    <w:qFormat/>
    <w:locked/>
    <w:rsid w:val="00162995"/>
    <w:rPr>
      <w:rFonts w:ascii="Calibri" w:eastAsia="Calibri" w:hAnsi="Calibri" w:cs="Mangal"/>
      <w:sz w:val="20"/>
      <w:szCs w:val="20"/>
    </w:rPr>
  </w:style>
  <w:style w:type="character" w:customStyle="1" w:styleId="RB1">
    <w:name w:val="RB1"/>
    <w:uiPriority w:val="1"/>
    <w:rsid w:val="00162995"/>
    <w:rPr>
      <w:rFonts w:ascii="Book Antiqua" w:hAnsi="Book Antiqua"/>
      <w:i/>
      <w:iCs/>
      <w:color w:val="000000"/>
      <w:sz w:val="24"/>
    </w:rPr>
  </w:style>
  <w:style w:type="character" w:customStyle="1" w:styleId="Style5">
    <w:name w:val="Style5"/>
    <w:uiPriority w:val="1"/>
    <w:rsid w:val="00162995"/>
    <w:rPr>
      <w:rFonts w:ascii="Cambria" w:eastAsia="Times New Roman" w:hAnsi="Cambria" w:cs="Times New Roman"/>
      <w:b/>
      <w:i w:val="0"/>
      <w:iCs/>
      <w:color w:val="000000"/>
      <w:spacing w:val="15"/>
      <w:sz w:val="28"/>
      <w:szCs w:val="24"/>
    </w:rPr>
  </w:style>
  <w:style w:type="paragraph" w:customStyle="1" w:styleId="HeadF3">
    <w:name w:val="Head_F3"/>
    <w:basedOn w:val="Normal"/>
    <w:link w:val="HeadF3Char"/>
    <w:rsid w:val="00162995"/>
    <w:pPr>
      <w:widowControl/>
      <w:autoSpaceDE/>
      <w:autoSpaceDN/>
      <w:spacing w:before="40" w:after="40"/>
    </w:pPr>
    <w:rPr>
      <w:rFonts w:ascii="Arial" w:eastAsia="SimSun" w:hAnsi="Arial"/>
      <w:b/>
      <w:sz w:val="21"/>
      <w:szCs w:val="24"/>
    </w:rPr>
  </w:style>
  <w:style w:type="character" w:customStyle="1" w:styleId="HeadF3Char">
    <w:name w:val="Head_F3 Char"/>
    <w:link w:val="HeadF3"/>
    <w:rsid w:val="00162995"/>
    <w:rPr>
      <w:rFonts w:ascii="Arial" w:eastAsia="SimSun" w:hAnsi="Arial" w:cs="Times New Roman"/>
      <w:b/>
      <w:sz w:val="21"/>
      <w:szCs w:val="24"/>
    </w:rPr>
  </w:style>
  <w:style w:type="paragraph" w:customStyle="1" w:styleId="BULLF8">
    <w:name w:val="BULL_F8"/>
    <w:basedOn w:val="BodyText"/>
    <w:rsid w:val="00162995"/>
    <w:pPr>
      <w:widowControl/>
      <w:numPr>
        <w:numId w:val="9"/>
      </w:numPr>
      <w:autoSpaceDE/>
      <w:autoSpaceDN/>
      <w:spacing w:before="40" w:after="40" w:line="288" w:lineRule="auto"/>
      <w:jc w:val="both"/>
    </w:pPr>
    <w:rPr>
      <w:rFonts w:ascii="Bookman Old Style" w:eastAsia="SimSun" w:hAnsi="Bookman Old Style"/>
      <w:bCs/>
      <w:color w:val="000000"/>
      <w:sz w:val="21"/>
      <w:szCs w:val="21"/>
    </w:rPr>
  </w:style>
  <w:style w:type="paragraph" w:customStyle="1" w:styleId="Default">
    <w:name w:val="Default"/>
    <w:rsid w:val="00162995"/>
    <w:pPr>
      <w:widowControl/>
      <w:adjustRightInd w:val="0"/>
    </w:pPr>
    <w:rPr>
      <w:rFonts w:ascii="Times New Roman" w:eastAsia="Calibri" w:hAnsi="Times New Roman" w:cs="Times New Roman"/>
      <w:color w:val="000000"/>
      <w:sz w:val="24"/>
      <w:szCs w:val="24"/>
      <w:lang w:val="en-GB" w:eastAsia="en-GB" w:bidi="ta-IN"/>
    </w:rPr>
  </w:style>
  <w:style w:type="paragraph" w:styleId="NormalWeb">
    <w:name w:val="Normal (Web)"/>
    <w:basedOn w:val="Normal"/>
    <w:uiPriority w:val="99"/>
    <w:unhideWhenUsed/>
    <w:rsid w:val="00162995"/>
    <w:pPr>
      <w:widowControl/>
      <w:autoSpaceDE/>
      <w:autoSpaceDN/>
      <w:spacing w:before="100" w:beforeAutospacing="1" w:after="100" w:afterAutospacing="1"/>
    </w:pPr>
    <w:rPr>
      <w:sz w:val="24"/>
      <w:szCs w:val="24"/>
      <w:lang w:val="en-IN" w:eastAsia="en-IN"/>
    </w:rPr>
  </w:style>
  <w:style w:type="paragraph" w:customStyle="1" w:styleId="subheadF4">
    <w:name w:val="subhead_(F4)"/>
    <w:basedOn w:val="Normal"/>
    <w:rsid w:val="00162995"/>
    <w:pPr>
      <w:widowControl/>
      <w:autoSpaceDE/>
      <w:autoSpaceDN/>
      <w:spacing w:after="60"/>
      <w:jc w:val="center"/>
    </w:pPr>
    <w:rPr>
      <w:rFonts w:ascii="VAG Rounded Lt" w:hAnsi="VAG Rounded Lt"/>
      <w:b/>
      <w:sz w:val="20"/>
      <w:szCs w:val="20"/>
      <w:lang w:val="en-GB"/>
    </w:rPr>
  </w:style>
  <w:style w:type="paragraph" w:customStyle="1" w:styleId="Stylebullet1F11LatinItalicChar">
    <w:name w:val="Style bullet1_(F11) + (Latin) Italic Char"/>
    <w:basedOn w:val="Normal"/>
    <w:rsid w:val="00162995"/>
    <w:pPr>
      <w:widowControl/>
      <w:numPr>
        <w:numId w:val="12"/>
      </w:numPr>
      <w:autoSpaceDE/>
      <w:autoSpaceDN/>
      <w:spacing w:after="60"/>
      <w:jc w:val="both"/>
    </w:pPr>
    <w:rPr>
      <w:rFonts w:ascii="Bookman Old Style" w:hAnsi="Bookman Old Style"/>
      <w:noProof/>
      <w:sz w:val="20"/>
      <w:szCs w:val="20"/>
      <w:lang w:val="en-GB"/>
    </w:rPr>
  </w:style>
  <w:style w:type="paragraph" w:customStyle="1" w:styleId="SubheadF5">
    <w:name w:val="Subhead_F5"/>
    <w:basedOn w:val="Normal"/>
    <w:rsid w:val="00162995"/>
    <w:pPr>
      <w:widowControl/>
      <w:autoSpaceDE/>
      <w:autoSpaceDN/>
      <w:spacing w:before="60"/>
    </w:pPr>
    <w:rPr>
      <w:rFonts w:ascii="Verdana" w:hAnsi="Verdana"/>
      <w:b/>
      <w:sz w:val="18"/>
      <w:szCs w:val="20"/>
      <w:lang w:val="en-GB"/>
    </w:rPr>
  </w:style>
  <w:style w:type="paragraph" w:customStyle="1" w:styleId="msolistparagraph0">
    <w:name w:val="msolistparagraph"/>
    <w:basedOn w:val="Normal"/>
    <w:rsid w:val="00162995"/>
    <w:pPr>
      <w:widowControl/>
      <w:autoSpaceDE/>
      <w:autoSpaceDN/>
      <w:spacing w:after="200" w:line="276" w:lineRule="auto"/>
      <w:ind w:left="720"/>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308443212">
      <w:bodyDiv w:val="1"/>
      <w:marLeft w:val="0"/>
      <w:marRight w:val="0"/>
      <w:marTop w:val="0"/>
      <w:marBottom w:val="0"/>
      <w:divBdr>
        <w:top w:val="none" w:sz="0" w:space="0" w:color="auto"/>
        <w:left w:val="none" w:sz="0" w:space="0" w:color="auto"/>
        <w:bottom w:val="none" w:sz="0" w:space="0" w:color="auto"/>
        <w:right w:val="none" w:sz="0" w:space="0" w:color="auto"/>
      </w:divBdr>
      <w:divsChild>
        <w:div w:id="1951470010">
          <w:marLeft w:val="-115"/>
          <w:marRight w:val="0"/>
          <w:marTop w:val="0"/>
          <w:marBottom w:val="0"/>
          <w:divBdr>
            <w:top w:val="none" w:sz="0" w:space="0" w:color="auto"/>
            <w:left w:val="none" w:sz="0" w:space="0" w:color="auto"/>
            <w:bottom w:val="none" w:sz="0" w:space="0" w:color="auto"/>
            <w:right w:val="none" w:sz="0" w:space="0" w:color="auto"/>
          </w:divBdr>
        </w:div>
      </w:divsChild>
    </w:div>
    <w:div w:id="1306468214">
      <w:bodyDiv w:val="1"/>
      <w:marLeft w:val="0"/>
      <w:marRight w:val="0"/>
      <w:marTop w:val="0"/>
      <w:marBottom w:val="0"/>
      <w:divBdr>
        <w:top w:val="none" w:sz="0" w:space="0" w:color="auto"/>
        <w:left w:val="none" w:sz="0" w:space="0" w:color="auto"/>
        <w:bottom w:val="none" w:sz="0" w:space="0" w:color="auto"/>
        <w:right w:val="none" w:sz="0" w:space="0" w:color="auto"/>
      </w:divBdr>
      <w:divsChild>
        <w:div w:id="1760372120">
          <w:marLeft w:val="-11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42</Pages>
  <Words>10768</Words>
  <Characters>61380</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au</Company>
  <LinksUpToDate>false</LinksUpToDate>
  <CharactersWithSpaces>72004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DR.C.SUBRAMANIAN</dc:creator>
  <cp:lastModifiedBy>Admin</cp:lastModifiedBy>
  <cp:revision>5</cp:revision>
  <dcterms:created xsi:type="dcterms:W3CDTF">2023-06-17T03:41:00Z</dcterms:created>
  <dcterms:modified xsi:type="dcterms:W3CDTF">2023-06-17T03:48:00Z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2020-02-10T00:00:00Z</vt:filetime>
  </property>
  <property fmtid="{D5CDD505-2E9C-101B-9397-08002B2CF9AE}" pid="3" name="Creator">
    <vt:lpwstr>Microsoft® Word 2013</vt:lpwstr>
  </property>
  <property fmtid="{D5CDD505-2E9C-101B-9397-08002B2CF9AE}" pid="4" name="LastSaved">
    <vt:filetime>2020-02-13T00:00:00Z</vt:filetime>
  </property>
</Properties>
</file>